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833183">
        <w:rPr>
          <w:color w:val="000000"/>
        </w:rPr>
        <w:t>EDUCATIONAL POLICY COMMITTEE MEETING</w:t>
      </w:r>
    </w:p>
    <w:p w14:paraId="7B38A25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73DF45CF" w:rsidR="00E93791" w:rsidRPr="00833183" w:rsidRDefault="00E93791" w:rsidP="00E93791">
      <w:pPr>
        <w:pStyle w:val="BodyText"/>
        <w:ind w:left="360" w:hanging="360"/>
        <w:rPr>
          <w:color w:val="000000"/>
        </w:rPr>
      </w:pPr>
      <w:r w:rsidRPr="00833183">
        <w:rPr>
          <w:color w:val="000000"/>
        </w:rPr>
        <w:t xml:space="preserve">Friday, </w:t>
      </w:r>
      <w:r w:rsidR="00ED785B">
        <w:rPr>
          <w:color w:val="000000"/>
        </w:rPr>
        <w:t>October 17</w:t>
      </w:r>
      <w:r w:rsidR="00781504">
        <w:rPr>
          <w:color w:val="000000"/>
        </w:rPr>
        <w:t>,</w:t>
      </w:r>
      <w:r w:rsidR="009E4D9C">
        <w:rPr>
          <w:color w:val="000000"/>
        </w:rPr>
        <w:t xml:space="preserve"> 2014</w:t>
      </w:r>
    </w:p>
    <w:p w14:paraId="5A76867E" w14:textId="24EBDF3E" w:rsidR="00E93791" w:rsidRPr="00833183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833183">
        <w:t>2:00-4:00 pm</w:t>
      </w:r>
    </w:p>
    <w:p w14:paraId="1012706F" w14:textId="5F54DC49" w:rsidR="00E93791" w:rsidRPr="00833183" w:rsidRDefault="005337A1" w:rsidP="00E93791">
      <w:pPr>
        <w:pStyle w:val="BodyText"/>
      </w:pPr>
      <w:r>
        <w:t xml:space="preserve">Conference room, </w:t>
      </w:r>
      <w:r w:rsidR="007F037F">
        <w:t>123 Snyder</w:t>
      </w:r>
    </w:p>
    <w:p w14:paraId="2E7011F1" w14:textId="2145DC63" w:rsidR="00E93791" w:rsidRPr="00833183" w:rsidRDefault="007F037F" w:rsidP="00E93791">
      <w:pPr>
        <w:pStyle w:val="BodyText"/>
        <w:rPr>
          <w:b/>
          <w:color w:val="000000"/>
        </w:rPr>
      </w:pPr>
      <w:r>
        <w:rPr>
          <w:b/>
        </w:rPr>
        <w:t>Saint Paul</w:t>
      </w:r>
      <w:r w:rsidR="00E93791" w:rsidRPr="00833183">
        <w:rPr>
          <w:b/>
        </w:rPr>
        <w:t xml:space="preserve"> Campus</w:t>
      </w:r>
    </w:p>
    <w:p w14:paraId="1C6D0632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0F300850" w:rsidR="00E93791" w:rsidRPr="00833183" w:rsidRDefault="000D25E7" w:rsidP="00E93791">
      <w:pPr>
        <w:ind w:left="360" w:hanging="360"/>
        <w:jc w:val="center"/>
        <w:rPr>
          <w:color w:val="000000"/>
        </w:rPr>
      </w:pPr>
      <w:r>
        <w:rPr>
          <w:color w:val="000000"/>
        </w:rPr>
        <w:t>NOTES</w:t>
      </w:r>
    </w:p>
    <w:p w14:paraId="2606CFD7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</w:p>
    <w:p w14:paraId="6E6036A1" w14:textId="21055902" w:rsidR="00E93791" w:rsidRPr="00833183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833183">
        <w:rPr>
          <w:b/>
          <w:color w:val="000000"/>
        </w:rPr>
        <w:t xml:space="preserve">Present: </w:t>
      </w:r>
      <w:r w:rsidR="000D25E7" w:rsidRPr="000D25E7">
        <w:rPr>
          <w:color w:val="000000"/>
        </w:rPr>
        <w:t>Lorene Lanier, Stephanie Wiesneski, Leslie Schiff, Jean Underwood, David Kirkpatrick, Jane Glazebrook, Fumi Katagiri, Jane Phillips, Sandra Mand, Paul Siliciano, Jim Cotner, Susan Wick, Katie &amp; Betsy Wattenberg from Public Health, Alexandra Martin, Akila Pai</w:t>
      </w:r>
      <w:r w:rsidR="00C2051C">
        <w:rPr>
          <w:color w:val="000000"/>
        </w:rPr>
        <w:t>, Martin Wessendorf</w:t>
      </w:r>
    </w:p>
    <w:p w14:paraId="7C1CC249" w14:textId="77777777" w:rsidR="00E93791" w:rsidRPr="00833183" w:rsidRDefault="00E93791" w:rsidP="00E93791">
      <w:pPr>
        <w:rPr>
          <w:color w:val="000000"/>
        </w:rPr>
      </w:pPr>
    </w:p>
    <w:p w14:paraId="6974AD8B" w14:textId="7C7918FC" w:rsidR="00E93791" w:rsidRPr="00833183" w:rsidRDefault="00E93791" w:rsidP="00E93791">
      <w:pPr>
        <w:rPr>
          <w:color w:val="000000"/>
        </w:rPr>
      </w:pPr>
      <w:r w:rsidRPr="00833183">
        <w:rPr>
          <w:b/>
          <w:color w:val="000000"/>
        </w:rPr>
        <w:t>Absent:</w:t>
      </w:r>
      <w:r>
        <w:rPr>
          <w:b/>
          <w:color w:val="000000"/>
        </w:rPr>
        <w:t xml:space="preserve"> </w:t>
      </w:r>
      <w:r w:rsidR="000D25E7">
        <w:rPr>
          <w:b/>
          <w:color w:val="000000"/>
        </w:rPr>
        <w:t>--</w:t>
      </w:r>
    </w:p>
    <w:p w14:paraId="3C3290A0" w14:textId="77777777" w:rsidR="00E93791" w:rsidRDefault="00E93791" w:rsidP="00E93791">
      <w:pPr>
        <w:ind w:left="360" w:hanging="360"/>
        <w:rPr>
          <w:color w:val="000000"/>
        </w:rPr>
      </w:pPr>
    </w:p>
    <w:p w14:paraId="3EB32369" w14:textId="77777777" w:rsidR="007F037F" w:rsidRPr="007F037F" w:rsidRDefault="007F037F" w:rsidP="007F037F">
      <w:pPr>
        <w:rPr>
          <w:color w:val="000000"/>
        </w:rPr>
      </w:pPr>
    </w:p>
    <w:p w14:paraId="6B228E12" w14:textId="06778D82" w:rsidR="00665284" w:rsidRPr="007F037F" w:rsidRDefault="00ED785B" w:rsidP="007F037F">
      <w:pPr>
        <w:rPr>
          <w:color w:val="000000"/>
        </w:rPr>
      </w:pPr>
      <w:r>
        <w:rPr>
          <w:color w:val="000000"/>
        </w:rPr>
        <w:t>1</w:t>
      </w:r>
      <w:r w:rsidR="007F037F">
        <w:rPr>
          <w:color w:val="000000"/>
        </w:rPr>
        <w:t xml:space="preserve">.  </w:t>
      </w:r>
      <w:r w:rsidR="00E93791" w:rsidRPr="007F037F">
        <w:rPr>
          <w:color w:val="000000"/>
        </w:rPr>
        <w:t xml:space="preserve">Approve minutes from </w:t>
      </w:r>
      <w:r>
        <w:rPr>
          <w:color w:val="000000"/>
        </w:rPr>
        <w:t>September 19</w:t>
      </w:r>
      <w:r w:rsidR="00061134" w:rsidRPr="007F037F">
        <w:rPr>
          <w:color w:val="000000"/>
        </w:rPr>
        <w:t>, 2014</w:t>
      </w:r>
      <w:r w:rsidR="00E93791" w:rsidRPr="007F037F">
        <w:rPr>
          <w:color w:val="000000"/>
        </w:rPr>
        <w:t xml:space="preserve"> meeting</w:t>
      </w:r>
    </w:p>
    <w:p w14:paraId="76F2B84D" w14:textId="6D7EDCF9" w:rsidR="009C03A5" w:rsidRP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Unanimously approved</w:t>
      </w:r>
    </w:p>
    <w:p w14:paraId="15E73FDE" w14:textId="77777777" w:rsidR="00223799" w:rsidRDefault="00223799" w:rsidP="007F037F">
      <w:pPr>
        <w:rPr>
          <w:color w:val="000000"/>
        </w:rPr>
      </w:pPr>
    </w:p>
    <w:p w14:paraId="5F924E86" w14:textId="75B8E9F2" w:rsidR="009C03A5" w:rsidRDefault="00D03BD3" w:rsidP="007F037F">
      <w:pPr>
        <w:rPr>
          <w:color w:val="000000"/>
        </w:rPr>
      </w:pPr>
      <w:r>
        <w:rPr>
          <w:color w:val="000000"/>
        </w:rPr>
        <w:t>2-2:45</w:t>
      </w:r>
      <w:r w:rsidR="000D25E7">
        <w:rPr>
          <w:color w:val="000000"/>
        </w:rPr>
        <w:t>P</w:t>
      </w:r>
      <w:r w:rsidR="000D25E7">
        <w:rPr>
          <w:color w:val="000000"/>
        </w:rPr>
        <w:tab/>
      </w:r>
      <w:r w:rsidR="003666FE">
        <w:rPr>
          <w:color w:val="000000"/>
        </w:rPr>
        <w:t>2</w:t>
      </w:r>
      <w:r w:rsidR="007F037F">
        <w:rPr>
          <w:color w:val="000000"/>
        </w:rPr>
        <w:t xml:space="preserve">.  </w:t>
      </w:r>
      <w:r w:rsidR="003666FE">
        <w:rPr>
          <w:color w:val="000000"/>
          <w:u w:val="single"/>
        </w:rPr>
        <w:t>Course Proposals</w:t>
      </w:r>
    </w:p>
    <w:p w14:paraId="3B2FA63F" w14:textId="36B5EA09" w:rsidR="008E3612" w:rsidRPr="000D25E7" w:rsidRDefault="007F037F" w:rsidP="000D25E7">
      <w:pPr>
        <w:pStyle w:val="ListParagraph"/>
        <w:numPr>
          <w:ilvl w:val="0"/>
          <w:numId w:val="14"/>
        </w:numPr>
        <w:rPr>
          <w:color w:val="000000"/>
        </w:rPr>
      </w:pPr>
      <w:r w:rsidRPr="000D25E7">
        <w:rPr>
          <w:color w:val="000000"/>
        </w:rPr>
        <w:t xml:space="preserve">Nsci </w:t>
      </w:r>
      <w:r w:rsidR="003666FE" w:rsidRPr="000D25E7">
        <w:rPr>
          <w:color w:val="000000"/>
        </w:rPr>
        <w:t>5300</w:t>
      </w:r>
      <w:r w:rsidRPr="000D25E7">
        <w:rPr>
          <w:color w:val="000000"/>
        </w:rPr>
        <w:t xml:space="preserve"> course proposal (</w:t>
      </w:r>
      <w:r w:rsidR="003666FE" w:rsidRPr="000D25E7">
        <w:rPr>
          <w:color w:val="000000"/>
        </w:rPr>
        <w:t>Martin Wessendorf</w:t>
      </w:r>
      <w:r w:rsidRPr="000D25E7">
        <w:rPr>
          <w:color w:val="000000"/>
        </w:rPr>
        <w:t>)</w:t>
      </w:r>
    </w:p>
    <w:p w14:paraId="7596D6A8" w14:textId="1C06C06A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Course will try to familiarize students with optics</w:t>
      </w:r>
    </w:p>
    <w:p w14:paraId="748B3896" w14:textId="7271572E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Emphasis on problem-solving, understanding of the physics</w:t>
      </w:r>
    </w:p>
    <w:p w14:paraId="4A1067F7" w14:textId="290DCE34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Could provide resources for future research</w:t>
      </w:r>
    </w:p>
    <w:p w14:paraId="012A617F" w14:textId="1F383D44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Projecting 20-30 students, more if interested</w:t>
      </w:r>
    </w:p>
    <w:p w14:paraId="11AC6F58" w14:textId="653F1A6E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Will primarily attract Neuroscience students and other CBS grad students</w:t>
      </w:r>
    </w:p>
    <w:p w14:paraId="4B931951" w14:textId="6BEC4AC2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Enforced pre-requisites can be an issue for transfer students. Recommended to change to course equivalents instead.</w:t>
      </w:r>
    </w:p>
    <w:p w14:paraId="4627476F" w14:textId="1A6C49C1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There is no significant overlap with Neuroscience 4105 or GCD 4025</w:t>
      </w:r>
    </w:p>
    <w:p w14:paraId="62FCE1B8" w14:textId="51D1837B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Mark Sanders can assist in getting research-level microscopes for hands-on projects</w:t>
      </w:r>
    </w:p>
    <w:p w14:paraId="475638E5" w14:textId="41AFD180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Hands-on experience will be important to engage students</w:t>
      </w:r>
    </w:p>
    <w:p w14:paraId="6DADDACD" w14:textId="6E4045D0" w:rsid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Will need to consult with CSE to make sure that there are no similar courses (send email and syllabus to David Flannigan,</w:t>
      </w:r>
      <w:r w:rsidR="00A23BD3">
        <w:rPr>
          <w:color w:val="000000"/>
        </w:rPr>
        <w:t xml:space="preserve"> instructor, and Paul St</w:t>
      </w:r>
      <w:r>
        <w:rPr>
          <w:color w:val="000000"/>
        </w:rPr>
        <w:t>ykowski)</w:t>
      </w:r>
    </w:p>
    <w:p w14:paraId="4C8E49F8" w14:textId="08CB9A98" w:rsidR="000D25E7" w:rsidRPr="000D25E7" w:rsidRDefault="000D25E7" w:rsidP="000D25E7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Vote: unanimously passed by committee.</w:t>
      </w:r>
      <w:r>
        <w:rPr>
          <w:color w:val="000000"/>
        </w:rPr>
        <w:br/>
      </w:r>
    </w:p>
    <w:p w14:paraId="6FAEC17D" w14:textId="586A2935" w:rsidR="0046795E" w:rsidRPr="000D25E7" w:rsidRDefault="003666FE" w:rsidP="000D25E7">
      <w:pPr>
        <w:pStyle w:val="ListParagraph"/>
        <w:numPr>
          <w:ilvl w:val="0"/>
          <w:numId w:val="14"/>
        </w:numPr>
        <w:tabs>
          <w:tab w:val="left" w:pos="720"/>
          <w:tab w:val="left" w:pos="2240"/>
        </w:tabs>
        <w:rPr>
          <w:color w:val="000000"/>
        </w:rPr>
      </w:pPr>
      <w:r w:rsidRPr="000D25E7">
        <w:rPr>
          <w:color w:val="000000"/>
        </w:rPr>
        <w:t>Public Health 4 + 1 program</w:t>
      </w:r>
      <w:r w:rsidR="00C50529" w:rsidRPr="000D25E7">
        <w:rPr>
          <w:color w:val="000000"/>
        </w:rPr>
        <w:t xml:space="preserve"> (</w:t>
      </w:r>
      <w:r w:rsidRPr="000D25E7">
        <w:rPr>
          <w:color w:val="000000"/>
        </w:rPr>
        <w:t>Stefanie, Betsy Wattenberg</w:t>
      </w:r>
      <w:r w:rsidR="00C50529" w:rsidRPr="000D25E7">
        <w:rPr>
          <w:color w:val="000000"/>
        </w:rPr>
        <w:t>)</w:t>
      </w:r>
    </w:p>
    <w:p w14:paraId="05F66415" w14:textId="00A51DDD" w:rsidR="000D25E7" w:rsidRDefault="000D25E7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Double counting credits are not possible. Will consist of 120 credits + 12 Public Health credits</w:t>
      </w:r>
    </w:p>
    <w:p w14:paraId="3D54FE1B" w14:textId="54FB4454" w:rsidR="000D25E7" w:rsidRDefault="000D25E7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Will need to recruit students early to aid in their degree planning</w:t>
      </w:r>
    </w:p>
    <w:p w14:paraId="597768C5" w14:textId="3199BB8A" w:rsidR="000D25E7" w:rsidRDefault="000D25E7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Students will apply during their junior year, and take courses during their senior year. Courses are graduate-level, but accepted students will pay undergraduate tuition.</w:t>
      </w:r>
    </w:p>
    <w:p w14:paraId="46792BFF" w14:textId="665AFE0F" w:rsidR="000D25E7" w:rsidRDefault="000D25E7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lastRenderedPageBreak/>
        <w:t>5 credits taken in fall of senior year; 7 credits taken in spring of senior year</w:t>
      </w:r>
    </w:p>
    <w:p w14:paraId="71BC782B" w14:textId="336FC46F" w:rsidR="000D25E7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When marketing to students, it must be clear that admission is not guaranteed</w:t>
      </w:r>
    </w:p>
    <w:p w14:paraId="4949E8AB" w14:textId="4B6242D9" w:rsidR="00D03BD3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 xml:space="preserve">There are no significant </w:t>
      </w:r>
      <w:r w:rsidR="00082E33">
        <w:rPr>
          <w:color w:val="000000"/>
        </w:rPr>
        <w:t>dis</w:t>
      </w:r>
      <w:r>
        <w:rPr>
          <w:color w:val="000000"/>
        </w:rPr>
        <w:t>advantages in job market with the 4+1</w:t>
      </w:r>
    </w:p>
    <w:p w14:paraId="61CFA7C5" w14:textId="3A1765C9" w:rsidR="00D03BD3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There are 5-6 similar programs throughout the country</w:t>
      </w:r>
    </w:p>
    <w:p w14:paraId="797C8C18" w14:textId="1818E821" w:rsidR="00D03BD3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10-15 students will be selected, entirely from CBS</w:t>
      </w:r>
    </w:p>
    <w:p w14:paraId="2EA8AD9B" w14:textId="29488FC2" w:rsidR="00D03BD3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This program (though the Environmental Health division) will serve as a pilot for the other 3 divisions of Public Health</w:t>
      </w:r>
    </w:p>
    <w:p w14:paraId="0E8E0525" w14:textId="5DAAC652" w:rsidR="00D03BD3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This program could be included in a broader discussion regarding effects of program on the CBS budget</w:t>
      </w:r>
    </w:p>
    <w:p w14:paraId="5FBFD712" w14:textId="0C5C69E2" w:rsidR="00D03BD3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Program will be possible for those without AP credits, and for transfer students</w:t>
      </w:r>
    </w:p>
    <w:p w14:paraId="7B87307F" w14:textId="5056AC63" w:rsidR="00D03BD3" w:rsidRPr="000D25E7" w:rsidRDefault="00D03BD3" w:rsidP="000D25E7">
      <w:pPr>
        <w:pStyle w:val="ListParagraph"/>
        <w:numPr>
          <w:ilvl w:val="0"/>
          <w:numId w:val="16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Vote: unanimously passed</w:t>
      </w:r>
    </w:p>
    <w:p w14:paraId="589ABD6C" w14:textId="77777777" w:rsidR="00FB34D2" w:rsidRDefault="00FB34D2" w:rsidP="00223799">
      <w:pPr>
        <w:rPr>
          <w:color w:val="000000"/>
        </w:rPr>
      </w:pPr>
    </w:p>
    <w:p w14:paraId="2DB9EAA9" w14:textId="51F3D0EA" w:rsidR="003666FE" w:rsidRDefault="00D03BD3" w:rsidP="003666FE">
      <w:pPr>
        <w:rPr>
          <w:color w:val="000000"/>
        </w:rPr>
      </w:pPr>
      <w:r>
        <w:rPr>
          <w:color w:val="000000"/>
        </w:rPr>
        <w:t>2:45-3:10P</w:t>
      </w:r>
      <w:r>
        <w:rPr>
          <w:color w:val="000000"/>
        </w:rPr>
        <w:tab/>
      </w:r>
      <w:r w:rsidR="003666FE">
        <w:rPr>
          <w:color w:val="000000"/>
        </w:rPr>
        <w:t xml:space="preserve">3.  </w:t>
      </w:r>
      <w:r w:rsidR="003666FE" w:rsidRPr="00223799">
        <w:rPr>
          <w:color w:val="000000"/>
          <w:u w:val="single"/>
        </w:rPr>
        <w:t>Old Business</w:t>
      </w:r>
    </w:p>
    <w:p w14:paraId="506C1D8D" w14:textId="21FC20BF" w:rsidR="003666FE" w:rsidRPr="00D03BD3" w:rsidRDefault="00C05405" w:rsidP="00D03BD3">
      <w:pPr>
        <w:pStyle w:val="ListParagraph"/>
        <w:numPr>
          <w:ilvl w:val="0"/>
          <w:numId w:val="17"/>
        </w:numPr>
        <w:rPr>
          <w:color w:val="000000"/>
        </w:rPr>
      </w:pPr>
      <w:r w:rsidRPr="00D03BD3">
        <w:rPr>
          <w:color w:val="000000"/>
        </w:rPr>
        <w:t>Update</w:t>
      </w:r>
      <w:r w:rsidR="003666FE" w:rsidRPr="00D03BD3">
        <w:rPr>
          <w:color w:val="000000"/>
        </w:rPr>
        <w:t xml:space="preserve"> on </w:t>
      </w:r>
      <w:r w:rsidRPr="00D03BD3">
        <w:rPr>
          <w:color w:val="000000"/>
        </w:rPr>
        <w:t>Nsci 1002 – Dean objections</w:t>
      </w:r>
      <w:r w:rsidR="003666FE" w:rsidRPr="00D03BD3">
        <w:rPr>
          <w:color w:val="000000"/>
        </w:rPr>
        <w:t xml:space="preserve"> (</w:t>
      </w:r>
      <w:r w:rsidRPr="00D03BD3">
        <w:rPr>
          <w:color w:val="000000"/>
        </w:rPr>
        <w:t>Lorene</w:t>
      </w:r>
      <w:r w:rsidR="003666FE" w:rsidRPr="00D03BD3">
        <w:rPr>
          <w:color w:val="000000"/>
        </w:rPr>
        <w:t>)</w:t>
      </w:r>
    </w:p>
    <w:p w14:paraId="11A27F58" w14:textId="60C45B8C" w:rsidR="00D03BD3" w:rsidRDefault="00D03BD3" w:rsidP="00D03BD3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CLA Dean objected to course on principal</w:t>
      </w:r>
    </w:p>
    <w:p w14:paraId="592E501D" w14:textId="56F88583" w:rsidR="00D03BD3" w:rsidRDefault="00D03BD3" w:rsidP="00D03BD3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He noted that the topic overlaps with some upper-level Psych courses (though they have no 1000-level offerings), and questioned whether or not the Neuroscience faculty were qualified to teach course</w:t>
      </w:r>
    </w:p>
    <w:p w14:paraId="67F90317" w14:textId="1C07B785" w:rsidR="00D03BD3" w:rsidRDefault="00D03BD3" w:rsidP="00D03BD3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CLA Dean noted that an LE certification would create additional issues (though it had been previously noted that the course was not seeking an LE certification)</w:t>
      </w:r>
    </w:p>
    <w:p w14:paraId="65345341" w14:textId="77777777" w:rsidR="00C2051C" w:rsidRDefault="00D03BD3" w:rsidP="00D03BD3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Next steps: will send to Campus Curriculum Committee for final arbitration and approval. All correspondence should be sent to committee to aid in their decision</w:t>
      </w:r>
    </w:p>
    <w:p w14:paraId="1743B872" w14:textId="5178158B" w:rsidR="00D03BD3" w:rsidRPr="00D03BD3" w:rsidRDefault="00C2051C" w:rsidP="00D03BD3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Committee still supports creation of new course.</w:t>
      </w:r>
      <w:r w:rsidR="00D03BD3">
        <w:rPr>
          <w:color w:val="000000"/>
        </w:rPr>
        <w:br/>
      </w:r>
    </w:p>
    <w:p w14:paraId="6D95FA8D" w14:textId="45B7DF59" w:rsidR="003666FE" w:rsidRPr="00D03BD3" w:rsidRDefault="00C05405" w:rsidP="00D03BD3">
      <w:pPr>
        <w:pStyle w:val="ListParagraph"/>
        <w:numPr>
          <w:ilvl w:val="0"/>
          <w:numId w:val="17"/>
        </w:numPr>
        <w:rPr>
          <w:color w:val="000000"/>
        </w:rPr>
      </w:pPr>
      <w:r w:rsidRPr="00D03BD3">
        <w:rPr>
          <w:color w:val="000000"/>
        </w:rPr>
        <w:t>Updates on Molecular Biology &amp; Society (Paul, David)</w:t>
      </w:r>
    </w:p>
    <w:p w14:paraId="084477E2" w14:textId="6CBB965F" w:rsid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No issues with overlap in GCD Ethics course—Bonnie LeRoy and Heather Zierhut said they could </w:t>
      </w:r>
      <w:r w:rsidR="003757A2">
        <w:rPr>
          <w:color w:val="000000"/>
        </w:rPr>
        <w:t>guest lecture in</w:t>
      </w:r>
      <w:r>
        <w:rPr>
          <w:color w:val="000000"/>
        </w:rPr>
        <w:t xml:space="preserve"> new course</w:t>
      </w:r>
    </w:p>
    <w:p w14:paraId="1AD2501E" w14:textId="46E732E0" w:rsid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Jean Underwood has submitted course, but not heard back from classroom scheduling.</w:t>
      </w:r>
    </w:p>
    <w:p w14:paraId="06A018E1" w14:textId="06D44136" w:rsid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Response from faculty has been enthusiastic</w:t>
      </w:r>
    </w:p>
    <w:p w14:paraId="2E978BA0" w14:textId="15E303B9" w:rsid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Nathan Springer volunteered to teach new genetics pilot course when re-worked.</w:t>
      </w:r>
    </w:p>
    <w:p w14:paraId="4112925E" w14:textId="41FC7E44" w:rsid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Biochemistry and </w:t>
      </w:r>
      <w:r w:rsidR="003757A2">
        <w:rPr>
          <w:color w:val="000000"/>
        </w:rPr>
        <w:t>Genetics</w:t>
      </w:r>
      <w:r>
        <w:rPr>
          <w:color w:val="000000"/>
        </w:rPr>
        <w:t xml:space="preserve"> will also need to be restructured (timeline: 2-3 years)</w:t>
      </w:r>
    </w:p>
    <w:p w14:paraId="0CC52620" w14:textId="48D805FB" w:rsid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Stephanie will work with Communications to draft announcement to students.</w:t>
      </w:r>
    </w:p>
    <w:p w14:paraId="226A39A3" w14:textId="781E1C93" w:rsidR="00D03BD3" w:rsidRPr="00D03BD3" w:rsidRDefault="00D03BD3" w:rsidP="00D03BD3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Course will be 3 credits, and students in pilot course can use as a pre-req for upper-level courses. Course will not yet have LE designation.</w:t>
      </w:r>
    </w:p>
    <w:p w14:paraId="2AF65A4B" w14:textId="77777777" w:rsidR="00C05405" w:rsidRDefault="00C05405" w:rsidP="00223799">
      <w:pPr>
        <w:rPr>
          <w:color w:val="000000"/>
        </w:rPr>
      </w:pPr>
    </w:p>
    <w:p w14:paraId="1A7F50CA" w14:textId="7406DC85" w:rsidR="003666FE" w:rsidRDefault="003A1731" w:rsidP="003666FE">
      <w:pPr>
        <w:rPr>
          <w:color w:val="000000"/>
        </w:rPr>
      </w:pPr>
      <w:r>
        <w:rPr>
          <w:color w:val="000000"/>
        </w:rPr>
        <w:t>3:10-3:55P</w:t>
      </w:r>
      <w:r>
        <w:rPr>
          <w:color w:val="000000"/>
        </w:rPr>
        <w:tab/>
      </w:r>
      <w:r w:rsidR="003666FE">
        <w:rPr>
          <w:color w:val="000000"/>
        </w:rPr>
        <w:t xml:space="preserve">4.  </w:t>
      </w:r>
      <w:r w:rsidR="003666FE">
        <w:rPr>
          <w:color w:val="000000"/>
          <w:u w:val="single"/>
        </w:rPr>
        <w:t>New</w:t>
      </w:r>
      <w:r w:rsidR="003666FE" w:rsidRPr="00223799">
        <w:rPr>
          <w:color w:val="000000"/>
          <w:u w:val="single"/>
        </w:rPr>
        <w:t xml:space="preserve"> Business</w:t>
      </w:r>
    </w:p>
    <w:p w14:paraId="214B17EC" w14:textId="0721643A" w:rsidR="003666FE" w:rsidRDefault="003666FE" w:rsidP="003666FE">
      <w:pPr>
        <w:rPr>
          <w:color w:val="000000"/>
        </w:rPr>
      </w:pPr>
      <w:r>
        <w:rPr>
          <w:color w:val="000000"/>
        </w:rPr>
        <w:tab/>
        <w:t>a.  Spring 2015 PCAS updates (Stefanie)</w:t>
      </w:r>
    </w:p>
    <w:p w14:paraId="2B3B2306" w14:textId="77777777" w:rsidR="003A1731" w:rsidRPr="003A1731" w:rsidRDefault="003A1731" w:rsidP="003A1731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Stephanie has requested updates by November 10</w:t>
      </w:r>
      <w:r w:rsidRPr="003A1731">
        <w:rPr>
          <w:color w:val="000000"/>
          <w:vertAlign w:val="superscript"/>
        </w:rPr>
        <w:t>th</w:t>
      </w:r>
    </w:p>
    <w:p w14:paraId="05268F5D" w14:textId="75958002" w:rsidR="003A1731" w:rsidRPr="00C2051C" w:rsidRDefault="003A1731" w:rsidP="00C2051C">
      <w:pPr>
        <w:pStyle w:val="ListParagraph"/>
        <w:numPr>
          <w:ilvl w:val="0"/>
          <w:numId w:val="22"/>
        </w:numPr>
        <w:rPr>
          <w:color w:val="000000"/>
        </w:rPr>
      </w:pPr>
      <w:r w:rsidRPr="003A1731">
        <w:rPr>
          <w:color w:val="000000"/>
        </w:rPr>
        <w:lastRenderedPageBreak/>
        <w:t>Neuro 5300 will be offered in spring if approved</w:t>
      </w:r>
      <w:r w:rsidRPr="00C2051C">
        <w:rPr>
          <w:color w:val="000000"/>
        </w:rPr>
        <w:br/>
      </w:r>
    </w:p>
    <w:p w14:paraId="6922015A" w14:textId="368C41FC" w:rsidR="00FB34D2" w:rsidRDefault="00223799" w:rsidP="00223799">
      <w:pPr>
        <w:rPr>
          <w:color w:val="000000"/>
        </w:rPr>
      </w:pPr>
      <w:r>
        <w:rPr>
          <w:color w:val="000000"/>
        </w:rPr>
        <w:tab/>
      </w:r>
      <w:r w:rsidR="003666FE">
        <w:rPr>
          <w:color w:val="000000"/>
        </w:rPr>
        <w:t>b</w:t>
      </w:r>
      <w:r w:rsidR="007F037F">
        <w:rPr>
          <w:color w:val="000000"/>
        </w:rPr>
        <w:t xml:space="preserve">.  </w:t>
      </w:r>
      <w:r w:rsidR="003666FE">
        <w:rPr>
          <w:color w:val="000000"/>
        </w:rPr>
        <w:t>Scholastics Committee 2013-14 report (tabled from September)</w:t>
      </w:r>
      <w:r w:rsidR="007F037F">
        <w:rPr>
          <w:color w:val="000000"/>
        </w:rPr>
        <w:t xml:space="preserve"> (</w:t>
      </w:r>
      <w:r w:rsidR="003666FE">
        <w:rPr>
          <w:color w:val="000000"/>
        </w:rPr>
        <w:t>Stefanie</w:t>
      </w:r>
      <w:r w:rsidR="007F037F">
        <w:rPr>
          <w:color w:val="000000"/>
        </w:rPr>
        <w:t>)</w:t>
      </w:r>
    </w:p>
    <w:p w14:paraId="05748198" w14:textId="34B4B394" w:rsidR="003A1731" w:rsidRDefault="003A1731" w:rsidP="003A1731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Committee reviewed 406 petitions: 80% approval, 20% denial</w:t>
      </w:r>
    </w:p>
    <w:p w14:paraId="135A1739" w14:textId="0239B31D" w:rsidR="003A1731" w:rsidRDefault="003A1731" w:rsidP="003A1731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Most petitions were 123 ODL and 116 exceptions to major requirements</w:t>
      </w:r>
    </w:p>
    <w:p w14:paraId="65DCDA5A" w14:textId="78B3B412" w:rsidR="003A1731" w:rsidRDefault="003A1731" w:rsidP="003A1731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Committee noted that is Stephanie sees a lot of approvals coming through for specific issues (5+), she should notify committee to possibly add to bucket</w:t>
      </w:r>
    </w:p>
    <w:p w14:paraId="211012C6" w14:textId="76258000" w:rsidR="003A1731" w:rsidRPr="003A1731" w:rsidRDefault="003A1731" w:rsidP="003A1731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Faculty advisors would appreciate additional communication with Student Services staff to better understand specific situations with students</w:t>
      </w:r>
    </w:p>
    <w:p w14:paraId="3A912D55" w14:textId="77777777" w:rsidR="00223799" w:rsidRDefault="00223799" w:rsidP="00223799">
      <w:pPr>
        <w:rPr>
          <w:color w:val="000000"/>
        </w:rPr>
      </w:pPr>
    </w:p>
    <w:p w14:paraId="7F356C0A" w14:textId="4C9A40D9" w:rsidR="00C50529" w:rsidRPr="003A1731" w:rsidRDefault="003666FE" w:rsidP="003A1731">
      <w:pPr>
        <w:pStyle w:val="ListParagraph"/>
        <w:numPr>
          <w:ilvl w:val="0"/>
          <w:numId w:val="17"/>
        </w:numPr>
        <w:rPr>
          <w:color w:val="000000"/>
        </w:rPr>
      </w:pPr>
      <w:r w:rsidRPr="003A1731">
        <w:rPr>
          <w:color w:val="000000"/>
        </w:rPr>
        <w:t>Biol 2007</w:t>
      </w:r>
      <w:r w:rsidR="00C50529" w:rsidRPr="003A1731">
        <w:rPr>
          <w:color w:val="000000"/>
        </w:rPr>
        <w:t xml:space="preserve"> (Stefanie)</w:t>
      </w:r>
    </w:p>
    <w:p w14:paraId="17AC6B3A" w14:textId="60781692" w:rsidR="003A1731" w:rsidRPr="003A1731" w:rsidRDefault="003A1731" w:rsidP="003A1731">
      <w:pPr>
        <w:pStyle w:val="ListParagraph"/>
        <w:numPr>
          <w:ilvl w:val="0"/>
          <w:numId w:val="26"/>
        </w:numPr>
        <w:rPr>
          <w:color w:val="000000"/>
        </w:rPr>
      </w:pPr>
      <w:r w:rsidRPr="003A1731">
        <w:rPr>
          <w:color w:val="000000"/>
        </w:rPr>
        <w:t>Biology 2007 as alternate to 2005?</w:t>
      </w:r>
    </w:p>
    <w:p w14:paraId="25931A0D" w14:textId="77777777" w:rsidR="00C50529" w:rsidRDefault="00C50529" w:rsidP="00223799">
      <w:pPr>
        <w:rPr>
          <w:color w:val="000000"/>
        </w:rPr>
      </w:pPr>
    </w:p>
    <w:p w14:paraId="6E84E9DF" w14:textId="15FD21A4" w:rsidR="00223799" w:rsidRDefault="005F6373" w:rsidP="00223799">
      <w:pPr>
        <w:rPr>
          <w:color w:val="000000"/>
        </w:rPr>
      </w:pPr>
      <w:r>
        <w:rPr>
          <w:color w:val="000000"/>
        </w:rPr>
        <w:tab/>
        <w:t>d</w:t>
      </w:r>
      <w:r w:rsidR="00C50529">
        <w:rPr>
          <w:color w:val="000000"/>
        </w:rPr>
        <w:t xml:space="preserve">.  </w:t>
      </w:r>
      <w:r w:rsidR="003666FE">
        <w:rPr>
          <w:color w:val="000000"/>
        </w:rPr>
        <w:t xml:space="preserve">ODL </w:t>
      </w:r>
      <w:r>
        <w:rPr>
          <w:color w:val="000000"/>
        </w:rPr>
        <w:t>class registration for CBS students (Stefanie)</w:t>
      </w:r>
    </w:p>
    <w:p w14:paraId="0F4DB77C" w14:textId="09B862FA" w:rsidR="00C50529" w:rsidRDefault="003A1731" w:rsidP="003A1731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Currently, to take Biochemistry, Genetics &amp; Cell Biology courses online, students need to petition the scholastics committee</w:t>
      </w:r>
    </w:p>
    <w:p w14:paraId="7FC6D3CD" w14:textId="542E3B56" w:rsidR="003A1731" w:rsidRDefault="003A1731" w:rsidP="003A1731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The online offering was previ</w:t>
      </w:r>
      <w:r w:rsidR="004E4E40">
        <w:rPr>
          <w:color w:val="000000"/>
        </w:rPr>
        <w:t>ously offered in a 9-mo</w:t>
      </w:r>
      <w:r>
        <w:rPr>
          <w:color w:val="000000"/>
        </w:rPr>
        <w:t>nth format, but is now term-based</w:t>
      </w:r>
    </w:p>
    <w:p w14:paraId="01B9BBE9" w14:textId="696A7160" w:rsidR="003A1731" w:rsidRDefault="003A1731" w:rsidP="003A1731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Move to remove the petition requirement from the online course offerings</w:t>
      </w:r>
    </w:p>
    <w:p w14:paraId="088174CC" w14:textId="338C63B7" w:rsidR="003A1731" w:rsidRPr="003A1731" w:rsidRDefault="003A1731" w:rsidP="003A1731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Vote: unanimously passed.</w:t>
      </w:r>
    </w:p>
    <w:p w14:paraId="26674595" w14:textId="2B003C0A" w:rsidR="00D76E0D" w:rsidRDefault="00D76E0D" w:rsidP="008C6085">
      <w:pPr>
        <w:ind w:left="540"/>
      </w:pPr>
    </w:p>
    <w:p w14:paraId="035CC7B0" w14:textId="7EA9A7F1" w:rsidR="00C2051C" w:rsidRDefault="00C2051C" w:rsidP="00C2051C">
      <w:pPr>
        <w:pStyle w:val="ListParagraph"/>
        <w:numPr>
          <w:ilvl w:val="0"/>
          <w:numId w:val="17"/>
        </w:numPr>
      </w:pPr>
      <w:r>
        <w:t>Course planning (Jean Underwood)</w:t>
      </w:r>
    </w:p>
    <w:p w14:paraId="19656143" w14:textId="2D5493FF" w:rsidR="00C2051C" w:rsidRPr="00C2051C" w:rsidRDefault="00C2051C" w:rsidP="00C2051C">
      <w:pPr>
        <w:pStyle w:val="ListParagraph"/>
        <w:numPr>
          <w:ilvl w:val="0"/>
          <w:numId w:val="27"/>
        </w:numPr>
        <w:rPr>
          <w:color w:val="000000"/>
        </w:rPr>
      </w:pPr>
      <w:r w:rsidRPr="00C2051C">
        <w:rPr>
          <w:color w:val="000000"/>
        </w:rPr>
        <w:t>Course planning due before ESUP outage</w:t>
      </w:r>
      <w:r>
        <w:rPr>
          <w:color w:val="000000"/>
        </w:rPr>
        <w:t xml:space="preserve"> (s</w:t>
      </w:r>
      <w:r w:rsidRPr="00C2051C">
        <w:rPr>
          <w:color w:val="000000"/>
        </w:rPr>
        <w:t>hould plan through Spring 2016 by February of 2015</w:t>
      </w:r>
      <w:r>
        <w:rPr>
          <w:color w:val="000000"/>
        </w:rPr>
        <w:t>)</w:t>
      </w:r>
    </w:p>
    <w:sectPr w:rsidR="00C2051C" w:rsidRPr="00C2051C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E8C"/>
    <w:multiLevelType w:val="hybridMultilevel"/>
    <w:tmpl w:val="64B26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895A0D"/>
    <w:multiLevelType w:val="hybridMultilevel"/>
    <w:tmpl w:val="BA70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E47B0"/>
    <w:multiLevelType w:val="hybridMultilevel"/>
    <w:tmpl w:val="D8A0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87F52CA"/>
    <w:multiLevelType w:val="hybridMultilevel"/>
    <w:tmpl w:val="A1FE1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E789D"/>
    <w:multiLevelType w:val="hybridMultilevel"/>
    <w:tmpl w:val="E8F45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BB75F6"/>
    <w:multiLevelType w:val="hybridMultilevel"/>
    <w:tmpl w:val="FF503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C868ED"/>
    <w:multiLevelType w:val="hybridMultilevel"/>
    <w:tmpl w:val="404C0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46261F"/>
    <w:multiLevelType w:val="hybridMultilevel"/>
    <w:tmpl w:val="7C262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FB31DFC"/>
    <w:multiLevelType w:val="hybridMultilevel"/>
    <w:tmpl w:val="0F883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805110"/>
    <w:multiLevelType w:val="hybridMultilevel"/>
    <w:tmpl w:val="9E2ECBF6"/>
    <w:lvl w:ilvl="0" w:tplc="00366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C3C0C"/>
    <w:multiLevelType w:val="hybridMultilevel"/>
    <w:tmpl w:val="B14C4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7B48D5"/>
    <w:multiLevelType w:val="hybridMultilevel"/>
    <w:tmpl w:val="437C819C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EB86B57"/>
    <w:multiLevelType w:val="hybridMultilevel"/>
    <w:tmpl w:val="5B0E8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6B17C4"/>
    <w:multiLevelType w:val="hybridMultilevel"/>
    <w:tmpl w:val="FECC7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A6A03AF"/>
    <w:multiLevelType w:val="hybridMultilevel"/>
    <w:tmpl w:val="24B0F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DF62B5"/>
    <w:multiLevelType w:val="hybridMultilevel"/>
    <w:tmpl w:val="D0B67AE0"/>
    <w:lvl w:ilvl="0" w:tplc="3030E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22"/>
  </w:num>
  <w:num w:numId="7">
    <w:abstractNumId w:val="23"/>
  </w:num>
  <w:num w:numId="8">
    <w:abstractNumId w:val="0"/>
  </w:num>
  <w:num w:numId="9">
    <w:abstractNumId w:val="26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25"/>
  </w:num>
  <w:num w:numId="15">
    <w:abstractNumId w:val="8"/>
  </w:num>
  <w:num w:numId="16">
    <w:abstractNumId w:val="3"/>
  </w:num>
  <w:num w:numId="17">
    <w:abstractNumId w:val="17"/>
  </w:num>
  <w:num w:numId="18">
    <w:abstractNumId w:val="16"/>
  </w:num>
  <w:num w:numId="19">
    <w:abstractNumId w:val="18"/>
  </w:num>
  <w:num w:numId="20">
    <w:abstractNumId w:val="1"/>
  </w:num>
  <w:num w:numId="21">
    <w:abstractNumId w:val="5"/>
  </w:num>
  <w:num w:numId="22">
    <w:abstractNumId w:val="11"/>
  </w:num>
  <w:num w:numId="23">
    <w:abstractNumId w:val="21"/>
  </w:num>
  <w:num w:numId="24">
    <w:abstractNumId w:val="10"/>
  </w:num>
  <w:num w:numId="25">
    <w:abstractNumId w:val="7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03A96"/>
    <w:rsid w:val="00061134"/>
    <w:rsid w:val="00061230"/>
    <w:rsid w:val="00082E33"/>
    <w:rsid w:val="000D25E7"/>
    <w:rsid w:val="001647AA"/>
    <w:rsid w:val="001E0CA7"/>
    <w:rsid w:val="00223799"/>
    <w:rsid w:val="00240F61"/>
    <w:rsid w:val="002A7D2E"/>
    <w:rsid w:val="00324184"/>
    <w:rsid w:val="00331B39"/>
    <w:rsid w:val="003666FE"/>
    <w:rsid w:val="00372139"/>
    <w:rsid w:val="003757A2"/>
    <w:rsid w:val="003A1731"/>
    <w:rsid w:val="003C1019"/>
    <w:rsid w:val="00434B6D"/>
    <w:rsid w:val="00442EB0"/>
    <w:rsid w:val="0046795E"/>
    <w:rsid w:val="00474766"/>
    <w:rsid w:val="004C15E9"/>
    <w:rsid w:val="004E4E40"/>
    <w:rsid w:val="005337A1"/>
    <w:rsid w:val="00537695"/>
    <w:rsid w:val="00555E15"/>
    <w:rsid w:val="005B5C96"/>
    <w:rsid w:val="005F6192"/>
    <w:rsid w:val="005F6373"/>
    <w:rsid w:val="0060078A"/>
    <w:rsid w:val="00665284"/>
    <w:rsid w:val="006659D8"/>
    <w:rsid w:val="006A63AD"/>
    <w:rsid w:val="006A6999"/>
    <w:rsid w:val="006E60CC"/>
    <w:rsid w:val="00702688"/>
    <w:rsid w:val="007228C6"/>
    <w:rsid w:val="007270AE"/>
    <w:rsid w:val="007714F9"/>
    <w:rsid w:val="00781504"/>
    <w:rsid w:val="007F037F"/>
    <w:rsid w:val="00802091"/>
    <w:rsid w:val="008434D2"/>
    <w:rsid w:val="008461AF"/>
    <w:rsid w:val="00870FDE"/>
    <w:rsid w:val="0088441A"/>
    <w:rsid w:val="008C6085"/>
    <w:rsid w:val="008C7BAF"/>
    <w:rsid w:val="008E3612"/>
    <w:rsid w:val="00915BD3"/>
    <w:rsid w:val="00916AE0"/>
    <w:rsid w:val="00942E21"/>
    <w:rsid w:val="009C03A5"/>
    <w:rsid w:val="009E4D9C"/>
    <w:rsid w:val="00A23BD3"/>
    <w:rsid w:val="00A721C1"/>
    <w:rsid w:val="00AE22DD"/>
    <w:rsid w:val="00BB7AFF"/>
    <w:rsid w:val="00C05405"/>
    <w:rsid w:val="00C2051C"/>
    <w:rsid w:val="00C50529"/>
    <w:rsid w:val="00CC20A3"/>
    <w:rsid w:val="00D03BD3"/>
    <w:rsid w:val="00D06012"/>
    <w:rsid w:val="00D0738E"/>
    <w:rsid w:val="00D5710E"/>
    <w:rsid w:val="00D76E0D"/>
    <w:rsid w:val="00E73152"/>
    <w:rsid w:val="00E93791"/>
    <w:rsid w:val="00EB3E32"/>
    <w:rsid w:val="00EB7284"/>
    <w:rsid w:val="00ED785B"/>
    <w:rsid w:val="00EF378F"/>
    <w:rsid w:val="00F14C6D"/>
    <w:rsid w:val="00F238A7"/>
    <w:rsid w:val="00F26A14"/>
    <w:rsid w:val="00FB34D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CC974-FB77-4762-A885-6071A50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Boyle</dc:creator>
  <cp:lastModifiedBy>Barbara C Irish</cp:lastModifiedBy>
  <cp:revision>2</cp:revision>
  <cp:lastPrinted>2013-12-10T17:03:00Z</cp:lastPrinted>
  <dcterms:created xsi:type="dcterms:W3CDTF">2015-01-26T20:44:00Z</dcterms:created>
  <dcterms:modified xsi:type="dcterms:W3CDTF">2015-01-26T20:44:00Z</dcterms:modified>
</cp:coreProperties>
</file>