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04DC" w14:textId="77777777" w:rsidR="00E93791" w:rsidRPr="00833183" w:rsidRDefault="00E93791" w:rsidP="00E93791">
      <w:pPr>
        <w:pStyle w:val="BodyText"/>
        <w:ind w:left="360" w:hanging="360"/>
        <w:rPr>
          <w:color w:val="000000"/>
        </w:rPr>
      </w:pPr>
      <w:r w:rsidRPr="00833183">
        <w:rPr>
          <w:color w:val="000000"/>
        </w:rPr>
        <w:t>EDUCATIONAL POLICY COMMITTEE MEETING</w:t>
      </w:r>
    </w:p>
    <w:p w14:paraId="2BF361EF" w14:textId="77777777" w:rsidR="00E93791" w:rsidRPr="00833183" w:rsidRDefault="00E93791" w:rsidP="00E93791">
      <w:pPr>
        <w:pStyle w:val="BodyText"/>
        <w:ind w:left="360" w:hanging="360"/>
        <w:rPr>
          <w:color w:val="000000"/>
        </w:rPr>
      </w:pPr>
    </w:p>
    <w:p w14:paraId="3300EAF6" w14:textId="77777777" w:rsidR="00E93791" w:rsidRPr="00833183" w:rsidRDefault="00E93791" w:rsidP="00E93791">
      <w:pPr>
        <w:pStyle w:val="BodyText"/>
        <w:ind w:left="360" w:hanging="360"/>
        <w:rPr>
          <w:color w:val="000000"/>
        </w:rPr>
      </w:pPr>
      <w:r w:rsidRPr="00833183">
        <w:rPr>
          <w:color w:val="000000"/>
        </w:rPr>
        <w:t xml:space="preserve">Friday, </w:t>
      </w:r>
      <w:r w:rsidR="00C60CAA">
        <w:rPr>
          <w:color w:val="000000"/>
        </w:rPr>
        <w:t>February 28. 2014</w:t>
      </w:r>
    </w:p>
    <w:p w14:paraId="4542B0BD" w14:textId="77777777" w:rsidR="00E93791" w:rsidRPr="00833183" w:rsidRDefault="00E93791" w:rsidP="009C03A5">
      <w:pPr>
        <w:pStyle w:val="BodyText"/>
        <w:tabs>
          <w:tab w:val="center" w:pos="4320"/>
          <w:tab w:val="left" w:pos="5987"/>
        </w:tabs>
        <w:spacing w:line="360" w:lineRule="auto"/>
        <w:ind w:left="360" w:hanging="360"/>
      </w:pPr>
      <w:r w:rsidRPr="00833183">
        <w:t>2:00-4:00 pm</w:t>
      </w:r>
    </w:p>
    <w:p w14:paraId="2A83268B" w14:textId="77777777" w:rsidR="00E93791" w:rsidRPr="00833183" w:rsidRDefault="005337A1" w:rsidP="00E93791">
      <w:pPr>
        <w:pStyle w:val="BodyText"/>
      </w:pPr>
      <w:r>
        <w:t>Conference room, MCB 3-104</w:t>
      </w:r>
    </w:p>
    <w:p w14:paraId="046A5AD9" w14:textId="77777777" w:rsidR="00E93791" w:rsidRPr="00833183" w:rsidRDefault="005337A1" w:rsidP="00E93791">
      <w:pPr>
        <w:pStyle w:val="BodyText"/>
        <w:rPr>
          <w:b/>
          <w:color w:val="000000"/>
        </w:rPr>
      </w:pPr>
      <w:r>
        <w:rPr>
          <w:b/>
        </w:rPr>
        <w:t>East Bank</w:t>
      </w:r>
      <w:r w:rsidR="00E93791" w:rsidRPr="00833183">
        <w:rPr>
          <w:b/>
        </w:rPr>
        <w:t xml:space="preserve"> Campus</w:t>
      </w:r>
    </w:p>
    <w:p w14:paraId="7F2BDAB8" w14:textId="77777777" w:rsidR="00E93791" w:rsidRPr="00833183" w:rsidRDefault="00E93791" w:rsidP="00E93791">
      <w:pPr>
        <w:pStyle w:val="BodyText"/>
        <w:ind w:left="360" w:hanging="360"/>
        <w:jc w:val="left"/>
        <w:rPr>
          <w:color w:val="000000"/>
        </w:rPr>
      </w:pPr>
    </w:p>
    <w:p w14:paraId="5072C545" w14:textId="77777777" w:rsidR="00E93791" w:rsidRPr="00833183" w:rsidRDefault="00E93791" w:rsidP="00E93791">
      <w:pPr>
        <w:pStyle w:val="BodyText"/>
        <w:ind w:left="360" w:hanging="360"/>
        <w:jc w:val="left"/>
        <w:rPr>
          <w:color w:val="000000"/>
        </w:rPr>
      </w:pPr>
    </w:p>
    <w:p w14:paraId="5E06CECB" w14:textId="77777777" w:rsidR="00E93791" w:rsidRPr="00833183" w:rsidRDefault="00E93791" w:rsidP="00E93791">
      <w:pPr>
        <w:ind w:left="360" w:hanging="360"/>
        <w:jc w:val="center"/>
        <w:rPr>
          <w:color w:val="000000"/>
        </w:rPr>
      </w:pPr>
      <w:r w:rsidRPr="00833183">
        <w:rPr>
          <w:color w:val="000000"/>
        </w:rPr>
        <w:t>AGENDA</w:t>
      </w:r>
    </w:p>
    <w:p w14:paraId="46381CB6" w14:textId="77777777" w:rsidR="00E93791" w:rsidRPr="00833183" w:rsidRDefault="00E93791" w:rsidP="00E93791">
      <w:pPr>
        <w:ind w:left="360" w:hanging="360"/>
        <w:jc w:val="center"/>
        <w:rPr>
          <w:color w:val="000000"/>
        </w:rPr>
      </w:pPr>
    </w:p>
    <w:p w14:paraId="71B23939" w14:textId="77777777" w:rsidR="00E93791" w:rsidRPr="007748D9" w:rsidRDefault="00E93791" w:rsidP="00E9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33183">
        <w:rPr>
          <w:b/>
          <w:color w:val="000000"/>
        </w:rPr>
        <w:t xml:space="preserve">Present: </w:t>
      </w:r>
      <w:r w:rsidR="007748D9">
        <w:rPr>
          <w:color w:val="000000"/>
        </w:rPr>
        <w:t xml:space="preserve">David </w:t>
      </w:r>
      <w:r w:rsidR="00522912">
        <w:rPr>
          <w:color w:val="000000"/>
        </w:rPr>
        <w:t xml:space="preserve">Kirkpatrick, Stefanie </w:t>
      </w:r>
      <w:proofErr w:type="spellStart"/>
      <w:r w:rsidR="00522912">
        <w:rPr>
          <w:color w:val="000000"/>
        </w:rPr>
        <w:t>Wie</w:t>
      </w:r>
      <w:r w:rsidR="006960D9">
        <w:rPr>
          <w:color w:val="000000"/>
        </w:rPr>
        <w:t>sneski</w:t>
      </w:r>
      <w:proofErr w:type="spellEnd"/>
      <w:r w:rsidR="006960D9">
        <w:rPr>
          <w:color w:val="000000"/>
        </w:rPr>
        <w:t xml:space="preserve">, Dr. </w:t>
      </w:r>
      <w:proofErr w:type="spellStart"/>
      <w:r w:rsidR="006960D9">
        <w:rPr>
          <w:color w:val="000000"/>
        </w:rPr>
        <w:t>Romas</w:t>
      </w:r>
      <w:proofErr w:type="spellEnd"/>
      <w:r w:rsidR="006960D9">
        <w:rPr>
          <w:color w:val="000000"/>
        </w:rPr>
        <w:t xml:space="preserve"> (visiting professor) Robin Wright, Abby Conover</w:t>
      </w:r>
      <w:r w:rsidR="009E286A">
        <w:rPr>
          <w:color w:val="000000"/>
        </w:rPr>
        <w:t xml:space="preserve"> (visiting), Salman </w:t>
      </w:r>
      <w:proofErr w:type="spellStart"/>
      <w:r w:rsidR="00522912">
        <w:rPr>
          <w:color w:val="000000"/>
        </w:rPr>
        <w:t>Ikramuddin</w:t>
      </w:r>
      <w:proofErr w:type="spellEnd"/>
      <w:r w:rsidR="00522912">
        <w:rPr>
          <w:color w:val="000000"/>
        </w:rPr>
        <w:t xml:space="preserve">, </w:t>
      </w:r>
      <w:proofErr w:type="spellStart"/>
      <w:r w:rsidR="00522912">
        <w:rPr>
          <w:color w:val="000000"/>
        </w:rPr>
        <w:t>Nandini</w:t>
      </w:r>
      <w:proofErr w:type="spellEnd"/>
      <w:r w:rsidR="00522912">
        <w:rPr>
          <w:color w:val="000000"/>
        </w:rPr>
        <w:t xml:space="preserve"> Ganesh, </w:t>
      </w:r>
      <w:r w:rsidR="006960D9">
        <w:rPr>
          <w:color w:val="000000"/>
        </w:rPr>
        <w:t>Sue Wick, Nikki</w:t>
      </w:r>
      <w:r w:rsidR="009E286A">
        <w:rPr>
          <w:color w:val="000000"/>
        </w:rPr>
        <w:t xml:space="preserve"> </w:t>
      </w:r>
      <w:proofErr w:type="spellStart"/>
      <w:r w:rsidR="009E286A">
        <w:rPr>
          <w:color w:val="000000"/>
        </w:rPr>
        <w:t>Letawsky</w:t>
      </w:r>
      <w:proofErr w:type="spellEnd"/>
      <w:r w:rsidR="009E286A">
        <w:rPr>
          <w:color w:val="000000"/>
        </w:rPr>
        <w:t xml:space="preserve"> Shultz</w:t>
      </w:r>
      <w:r w:rsidR="006960D9">
        <w:rPr>
          <w:color w:val="000000"/>
        </w:rPr>
        <w:t xml:space="preserve">, </w:t>
      </w:r>
      <w:proofErr w:type="spellStart"/>
      <w:r w:rsidR="006960D9">
        <w:rPr>
          <w:color w:val="000000"/>
        </w:rPr>
        <w:t>Rogene</w:t>
      </w:r>
      <w:proofErr w:type="spellEnd"/>
      <w:r w:rsidR="009E286A">
        <w:rPr>
          <w:color w:val="000000"/>
        </w:rPr>
        <w:t xml:space="preserve"> Schnell</w:t>
      </w:r>
      <w:r w:rsidR="006960D9">
        <w:rPr>
          <w:color w:val="000000"/>
        </w:rPr>
        <w:t>, Jean Underwood, Jane Phillips</w:t>
      </w:r>
      <w:r w:rsidR="009E286A">
        <w:rPr>
          <w:color w:val="000000"/>
        </w:rPr>
        <w:t>, Taylor Boyle</w:t>
      </w:r>
      <w:r w:rsidR="00522912">
        <w:rPr>
          <w:color w:val="000000"/>
        </w:rPr>
        <w:t xml:space="preserve">, Jim Cotner, </w:t>
      </w:r>
      <w:proofErr w:type="spellStart"/>
      <w:r w:rsidR="00522912">
        <w:rPr>
          <w:color w:val="000000"/>
        </w:rPr>
        <w:t>Fumi</w:t>
      </w:r>
      <w:proofErr w:type="spellEnd"/>
      <w:r w:rsidR="00522912">
        <w:rPr>
          <w:color w:val="000000"/>
        </w:rPr>
        <w:t xml:space="preserve"> </w:t>
      </w:r>
      <w:proofErr w:type="spellStart"/>
      <w:r w:rsidR="00522912">
        <w:rPr>
          <w:color w:val="000000"/>
        </w:rPr>
        <w:t>Katagiri</w:t>
      </w:r>
      <w:proofErr w:type="spellEnd"/>
    </w:p>
    <w:p w14:paraId="5D4A2801" w14:textId="77777777" w:rsidR="00E93791" w:rsidRPr="00833183" w:rsidRDefault="00E93791" w:rsidP="00E93791">
      <w:pPr>
        <w:rPr>
          <w:color w:val="000000"/>
        </w:rPr>
      </w:pPr>
    </w:p>
    <w:p w14:paraId="00EDA893" w14:textId="77777777" w:rsidR="00E93791" w:rsidRPr="007748D9" w:rsidRDefault="00E93791" w:rsidP="00E93791">
      <w:pPr>
        <w:rPr>
          <w:color w:val="000000"/>
        </w:rPr>
      </w:pPr>
      <w:r w:rsidRPr="00833183">
        <w:rPr>
          <w:b/>
          <w:color w:val="000000"/>
        </w:rPr>
        <w:t>Absent:</w:t>
      </w:r>
      <w:r>
        <w:rPr>
          <w:b/>
          <w:color w:val="000000"/>
        </w:rPr>
        <w:t xml:space="preserve"> </w:t>
      </w:r>
      <w:r w:rsidR="007748D9">
        <w:rPr>
          <w:color w:val="000000"/>
        </w:rPr>
        <w:t>Lorene</w:t>
      </w:r>
      <w:r w:rsidR="00522912">
        <w:rPr>
          <w:color w:val="000000"/>
        </w:rPr>
        <w:t xml:space="preserve"> Lanier</w:t>
      </w:r>
      <w:r w:rsidR="007748D9">
        <w:rPr>
          <w:color w:val="000000"/>
        </w:rPr>
        <w:t>, Paul</w:t>
      </w:r>
      <w:r w:rsidR="006960D9">
        <w:rPr>
          <w:color w:val="000000"/>
        </w:rPr>
        <w:t xml:space="preserve"> </w:t>
      </w:r>
      <w:proofErr w:type="spellStart"/>
      <w:r w:rsidR="006960D9">
        <w:rPr>
          <w:color w:val="000000"/>
        </w:rPr>
        <w:t>Siliciano</w:t>
      </w:r>
      <w:proofErr w:type="spellEnd"/>
      <w:r w:rsidR="007748D9">
        <w:rPr>
          <w:color w:val="000000"/>
        </w:rPr>
        <w:t>, Jim</w:t>
      </w:r>
      <w:r w:rsidR="006960D9">
        <w:rPr>
          <w:color w:val="000000"/>
        </w:rPr>
        <w:t xml:space="preserve"> Cotner</w:t>
      </w:r>
      <w:r w:rsidR="007748D9">
        <w:rPr>
          <w:color w:val="000000"/>
        </w:rPr>
        <w:t>, Leslie</w:t>
      </w:r>
      <w:r w:rsidR="006960D9">
        <w:rPr>
          <w:color w:val="000000"/>
        </w:rPr>
        <w:t xml:space="preserve"> Schiff</w:t>
      </w:r>
      <w:r w:rsidR="00522912">
        <w:rPr>
          <w:color w:val="000000"/>
        </w:rPr>
        <w:t xml:space="preserve">, </w:t>
      </w:r>
      <w:proofErr w:type="gramStart"/>
      <w:r w:rsidR="00522912">
        <w:rPr>
          <w:color w:val="000000"/>
        </w:rPr>
        <w:t>Meaghan</w:t>
      </w:r>
      <w:proofErr w:type="gramEnd"/>
      <w:r w:rsidR="00522912">
        <w:rPr>
          <w:color w:val="000000"/>
        </w:rPr>
        <w:t xml:space="preserve"> </w:t>
      </w:r>
      <w:r w:rsidR="00532CF8">
        <w:rPr>
          <w:color w:val="000000"/>
        </w:rPr>
        <w:t xml:space="preserve">Miller </w:t>
      </w:r>
      <w:proofErr w:type="spellStart"/>
      <w:r w:rsidR="00522912">
        <w:rPr>
          <w:color w:val="000000"/>
        </w:rPr>
        <w:t>Thul</w:t>
      </w:r>
      <w:proofErr w:type="spellEnd"/>
    </w:p>
    <w:p w14:paraId="3868CCB2" w14:textId="77777777" w:rsidR="00E93791" w:rsidRPr="00833183" w:rsidRDefault="00E93791" w:rsidP="00E93791">
      <w:pPr>
        <w:ind w:left="360" w:hanging="360"/>
        <w:rPr>
          <w:color w:val="000000"/>
        </w:rPr>
      </w:pPr>
    </w:p>
    <w:p w14:paraId="27819279" w14:textId="77777777" w:rsidR="00665284" w:rsidRDefault="00E93791" w:rsidP="00665284">
      <w:pPr>
        <w:numPr>
          <w:ilvl w:val="0"/>
          <w:numId w:val="1"/>
        </w:numPr>
        <w:ind w:left="360"/>
        <w:rPr>
          <w:color w:val="000000"/>
        </w:rPr>
      </w:pPr>
      <w:r w:rsidRPr="00833183">
        <w:rPr>
          <w:color w:val="000000"/>
        </w:rPr>
        <w:t xml:space="preserve">Approve minutes from </w:t>
      </w:r>
      <w:r w:rsidR="00C60CAA">
        <w:rPr>
          <w:color w:val="000000"/>
        </w:rPr>
        <w:t>January 31, 2014</w:t>
      </w:r>
      <w:r>
        <w:rPr>
          <w:color w:val="000000"/>
        </w:rPr>
        <w:t xml:space="preserve"> meeting</w:t>
      </w:r>
    </w:p>
    <w:p w14:paraId="30DCE7AD" w14:textId="77777777" w:rsidR="009C03A5" w:rsidRDefault="009C03A5" w:rsidP="009C03A5">
      <w:pPr>
        <w:ind w:left="360"/>
        <w:rPr>
          <w:color w:val="000000"/>
        </w:rPr>
      </w:pPr>
    </w:p>
    <w:p w14:paraId="25B0A8C6" w14:textId="77777777" w:rsidR="005337A1" w:rsidRPr="007D13A6" w:rsidRDefault="009C03A5" w:rsidP="005337A1">
      <w:pPr>
        <w:numPr>
          <w:ilvl w:val="0"/>
          <w:numId w:val="1"/>
        </w:numPr>
        <w:ind w:left="360"/>
        <w:rPr>
          <w:color w:val="000000"/>
        </w:rPr>
      </w:pPr>
      <w:r>
        <w:rPr>
          <w:color w:val="000000"/>
        </w:rPr>
        <w:t>Old Business</w:t>
      </w:r>
    </w:p>
    <w:p w14:paraId="05476E01" w14:textId="77777777" w:rsidR="005337A1" w:rsidRDefault="005337A1" w:rsidP="005337A1">
      <w:pPr>
        <w:rPr>
          <w:color w:val="000000"/>
        </w:rPr>
      </w:pPr>
    </w:p>
    <w:p w14:paraId="2053C713" w14:textId="77777777" w:rsidR="009C03A5" w:rsidRDefault="009C03A5" w:rsidP="005337A1">
      <w:pPr>
        <w:numPr>
          <w:ilvl w:val="0"/>
          <w:numId w:val="1"/>
        </w:numPr>
        <w:ind w:left="360"/>
        <w:rPr>
          <w:color w:val="000000"/>
        </w:rPr>
      </w:pPr>
      <w:r w:rsidRPr="005337A1">
        <w:rPr>
          <w:color w:val="000000"/>
        </w:rPr>
        <w:t>New Business</w:t>
      </w:r>
    </w:p>
    <w:p w14:paraId="4908EBE9" w14:textId="77777777" w:rsidR="00F316D5" w:rsidRDefault="00F316D5" w:rsidP="00F316D5">
      <w:pPr>
        <w:ind w:left="360"/>
        <w:rPr>
          <w:color w:val="000000"/>
        </w:rPr>
      </w:pPr>
    </w:p>
    <w:p w14:paraId="764F1279" w14:textId="77777777" w:rsidR="00CA41BA" w:rsidRPr="00A63D93" w:rsidRDefault="00B9579E" w:rsidP="00CA41BA">
      <w:pPr>
        <w:numPr>
          <w:ilvl w:val="1"/>
          <w:numId w:val="1"/>
        </w:numPr>
        <w:rPr>
          <w:b/>
          <w:color w:val="000000"/>
        </w:rPr>
      </w:pPr>
      <w:r w:rsidRPr="00A63D93">
        <w:rPr>
          <w:b/>
          <w:color w:val="000000"/>
        </w:rPr>
        <w:t xml:space="preserve">Nature of Life course review and update </w:t>
      </w:r>
      <w:r w:rsidR="009D2828">
        <w:rPr>
          <w:b/>
          <w:color w:val="000000"/>
        </w:rPr>
        <w:t>(Abby</w:t>
      </w:r>
      <w:r w:rsidR="00F316D5" w:rsidRPr="00A63D93">
        <w:rPr>
          <w:b/>
          <w:color w:val="000000"/>
        </w:rPr>
        <w:t>)</w:t>
      </w:r>
    </w:p>
    <w:p w14:paraId="52849B13" w14:textId="77777777" w:rsidR="00CA41BA" w:rsidRDefault="00CA41BA" w:rsidP="006767F4">
      <w:pPr>
        <w:rPr>
          <w:color w:val="000000"/>
        </w:rPr>
      </w:pPr>
    </w:p>
    <w:p w14:paraId="443E1021" w14:textId="3405BE65" w:rsidR="006767F4" w:rsidRDefault="00532CF8" w:rsidP="006767F4">
      <w:pPr>
        <w:rPr>
          <w:color w:val="000000"/>
        </w:rPr>
      </w:pPr>
      <w:r>
        <w:rPr>
          <w:color w:val="000000"/>
        </w:rPr>
        <w:t xml:space="preserve">The </w:t>
      </w:r>
      <w:r w:rsidR="00A63D93">
        <w:rPr>
          <w:color w:val="000000"/>
        </w:rPr>
        <w:t xml:space="preserve">Nature of Life </w:t>
      </w:r>
      <w:r>
        <w:rPr>
          <w:color w:val="000000"/>
        </w:rPr>
        <w:t>sequence</w:t>
      </w:r>
      <w:r w:rsidR="00D20824">
        <w:rPr>
          <w:color w:val="000000"/>
        </w:rPr>
        <w:t xml:space="preserve"> will now be a two-year</w:t>
      </w:r>
      <w:r w:rsidR="004403EC">
        <w:rPr>
          <w:color w:val="000000"/>
        </w:rPr>
        <w:t>, four-semester program</w:t>
      </w:r>
      <w:r w:rsidR="00D20824">
        <w:rPr>
          <w:color w:val="000000"/>
        </w:rPr>
        <w:t xml:space="preserve"> beginning with</w:t>
      </w:r>
      <w:r>
        <w:rPr>
          <w:color w:val="000000"/>
        </w:rPr>
        <w:t xml:space="preserve"> the</w:t>
      </w:r>
      <w:r w:rsidR="00D20824">
        <w:rPr>
          <w:color w:val="000000"/>
        </w:rPr>
        <w:t xml:space="preserve"> Nature of L</w:t>
      </w:r>
      <w:r>
        <w:rPr>
          <w:color w:val="000000"/>
        </w:rPr>
        <w:t>i</w:t>
      </w:r>
      <w:r w:rsidR="00D20824">
        <w:rPr>
          <w:color w:val="000000"/>
        </w:rPr>
        <w:t>fe</w:t>
      </w:r>
      <w:r>
        <w:rPr>
          <w:color w:val="000000"/>
        </w:rPr>
        <w:t xml:space="preserve"> </w:t>
      </w:r>
      <w:r w:rsidR="00D20824">
        <w:rPr>
          <w:color w:val="000000"/>
        </w:rPr>
        <w:t>Itasca</w:t>
      </w:r>
      <w:r>
        <w:rPr>
          <w:color w:val="000000"/>
        </w:rPr>
        <w:t xml:space="preserve"> Summer Itasca Experience</w:t>
      </w:r>
      <w:r w:rsidR="00D20824">
        <w:rPr>
          <w:color w:val="000000"/>
        </w:rPr>
        <w:t xml:space="preserve">, and followed by four semester-long </w:t>
      </w:r>
      <w:r w:rsidR="00A63D93">
        <w:rPr>
          <w:color w:val="000000"/>
        </w:rPr>
        <w:t>courses</w:t>
      </w:r>
      <w:r w:rsidR="009D2828">
        <w:rPr>
          <w:color w:val="000000"/>
        </w:rPr>
        <w:t xml:space="preserve"> </w:t>
      </w:r>
      <w:r w:rsidR="00D20824">
        <w:rPr>
          <w:color w:val="000000"/>
        </w:rPr>
        <w:t>aw</w:t>
      </w:r>
      <w:r w:rsidR="009D2828">
        <w:rPr>
          <w:color w:val="000000"/>
        </w:rPr>
        <w:t>arding</w:t>
      </w:r>
      <w:r w:rsidR="00832F32">
        <w:rPr>
          <w:color w:val="000000"/>
        </w:rPr>
        <w:t xml:space="preserve"> 0</w:t>
      </w:r>
      <w:r w:rsidR="009D2828">
        <w:rPr>
          <w:color w:val="000000"/>
        </w:rPr>
        <w:t>.5 credits each semester</w:t>
      </w:r>
      <w:r w:rsidR="004403EC">
        <w:rPr>
          <w:color w:val="000000"/>
        </w:rPr>
        <w:t xml:space="preserve">. Students will take </w:t>
      </w:r>
      <w:proofErr w:type="spellStart"/>
      <w:proofErr w:type="gramStart"/>
      <w:r w:rsidR="00A63D93" w:rsidRPr="00532CF8">
        <w:rPr>
          <w:color w:val="000000"/>
        </w:rPr>
        <w:t>Biol</w:t>
      </w:r>
      <w:proofErr w:type="spellEnd"/>
      <w:r w:rsidR="00A63D93" w:rsidRPr="00532CF8">
        <w:rPr>
          <w:color w:val="000000"/>
        </w:rPr>
        <w:t xml:space="preserve"> 1805/06</w:t>
      </w:r>
      <w:proofErr w:type="gramEnd"/>
      <w:r w:rsidR="00D20824">
        <w:rPr>
          <w:color w:val="000000"/>
        </w:rPr>
        <w:t xml:space="preserve"> the first year and</w:t>
      </w:r>
      <w:r w:rsidR="007E309C">
        <w:rPr>
          <w:color w:val="000000"/>
        </w:rPr>
        <w:t xml:space="preserve"> </w:t>
      </w:r>
      <w:proofErr w:type="spellStart"/>
      <w:r w:rsidR="007E309C">
        <w:rPr>
          <w:color w:val="000000"/>
        </w:rPr>
        <w:t>Biol</w:t>
      </w:r>
      <w:proofErr w:type="spellEnd"/>
      <w:r w:rsidR="007E309C">
        <w:rPr>
          <w:color w:val="000000"/>
        </w:rPr>
        <w:t xml:space="preserve"> 2905/06</w:t>
      </w:r>
      <w:r w:rsidR="00D20824">
        <w:rPr>
          <w:color w:val="000000"/>
        </w:rPr>
        <w:t xml:space="preserve"> the sec</w:t>
      </w:r>
      <w:r>
        <w:rPr>
          <w:color w:val="000000"/>
        </w:rPr>
        <w:t>o</w:t>
      </w:r>
      <w:r w:rsidR="00D20824">
        <w:rPr>
          <w:color w:val="000000"/>
        </w:rPr>
        <w:t>nd year. (See handout on Moodle site)</w:t>
      </w:r>
      <w:r w:rsidR="00B27F63">
        <w:rPr>
          <w:color w:val="000000"/>
        </w:rPr>
        <w:t xml:space="preserve">. By adding on the second year, we hope to increase retention and raise GPA, and create a more solid support network for all students. </w:t>
      </w:r>
    </w:p>
    <w:p w14:paraId="1BFD8EDE" w14:textId="77777777" w:rsidR="00F05F2F" w:rsidRDefault="00F05F2F" w:rsidP="006767F4">
      <w:pPr>
        <w:rPr>
          <w:color w:val="000000"/>
        </w:rPr>
      </w:pPr>
    </w:p>
    <w:p w14:paraId="695E9C0F" w14:textId="77777777" w:rsidR="00B27F63" w:rsidRDefault="00D20824" w:rsidP="00B27F63">
      <w:pPr>
        <w:rPr>
          <w:i/>
          <w:color w:val="000000"/>
        </w:rPr>
      </w:pPr>
      <w:r>
        <w:rPr>
          <w:color w:val="000000"/>
        </w:rPr>
        <w:t>Concerns</w:t>
      </w:r>
      <w:r w:rsidR="004403EC">
        <w:rPr>
          <w:color w:val="000000"/>
        </w:rPr>
        <w:t xml:space="preserve"> i</w:t>
      </w:r>
      <w:r>
        <w:rPr>
          <w:color w:val="000000"/>
        </w:rPr>
        <w:t xml:space="preserve">nclude instances where students get off sequence. One of </w:t>
      </w:r>
      <w:r w:rsidR="00647F5C">
        <w:rPr>
          <w:color w:val="000000"/>
        </w:rPr>
        <w:t xml:space="preserve">the resolutions is that </w:t>
      </w:r>
      <w:r>
        <w:rPr>
          <w:color w:val="000000"/>
        </w:rPr>
        <w:t xml:space="preserve">exceptions </w:t>
      </w:r>
      <w:r w:rsidR="00647F5C">
        <w:rPr>
          <w:color w:val="000000"/>
        </w:rPr>
        <w:t xml:space="preserve">will be made </w:t>
      </w:r>
      <w:r>
        <w:rPr>
          <w:color w:val="000000"/>
        </w:rPr>
        <w:t xml:space="preserve">for </w:t>
      </w:r>
      <w:r w:rsidR="00647F5C">
        <w:rPr>
          <w:color w:val="000000"/>
        </w:rPr>
        <w:t>NAS students who transfer into CBS s</w:t>
      </w:r>
      <w:r w:rsidR="00CB6918">
        <w:rPr>
          <w:color w:val="000000"/>
        </w:rPr>
        <w:t>ophomore year</w:t>
      </w:r>
      <w:r>
        <w:rPr>
          <w:color w:val="000000"/>
        </w:rPr>
        <w:t>.</w:t>
      </w:r>
      <w:r w:rsidR="00CB6918">
        <w:rPr>
          <w:color w:val="000000"/>
        </w:rPr>
        <w:t xml:space="preserve"> </w:t>
      </w:r>
      <w:r w:rsidR="00647F5C">
        <w:rPr>
          <w:color w:val="000000"/>
        </w:rPr>
        <w:t>Some students will</w:t>
      </w:r>
      <w:r>
        <w:rPr>
          <w:color w:val="000000"/>
        </w:rPr>
        <w:t xml:space="preserve"> be </w:t>
      </w:r>
      <w:r w:rsidR="00647F5C">
        <w:rPr>
          <w:color w:val="000000"/>
        </w:rPr>
        <w:t>able</w:t>
      </w:r>
      <w:r>
        <w:rPr>
          <w:color w:val="000000"/>
        </w:rPr>
        <w:t xml:space="preserve"> to do 1.0 credit load of work in a single semester, or we may </w:t>
      </w:r>
      <w:r w:rsidR="00647F5C">
        <w:rPr>
          <w:color w:val="000000"/>
        </w:rPr>
        <w:t xml:space="preserve">waive </w:t>
      </w:r>
      <w:r w:rsidR="00832F32">
        <w:rPr>
          <w:color w:val="000000"/>
        </w:rPr>
        <w:t>0</w:t>
      </w:r>
      <w:r w:rsidR="00647F5C">
        <w:rPr>
          <w:color w:val="000000"/>
        </w:rPr>
        <w:t>.5 credits to allow students to graduate</w:t>
      </w:r>
      <w:r>
        <w:rPr>
          <w:color w:val="000000"/>
        </w:rPr>
        <w:t>.</w:t>
      </w:r>
      <w:r w:rsidR="00B27F63">
        <w:rPr>
          <w:color w:val="000000"/>
        </w:rPr>
        <w:t xml:space="preserve"> If students are </w:t>
      </w:r>
      <w:r w:rsidR="00B27F63" w:rsidRPr="00B27F63">
        <w:rPr>
          <w:color w:val="000000"/>
        </w:rPr>
        <w:t xml:space="preserve">planning to study abroad sophomore year, </w:t>
      </w:r>
      <w:r w:rsidR="00B27F63">
        <w:rPr>
          <w:color w:val="000000"/>
        </w:rPr>
        <w:t xml:space="preserve">we will explicitly advertise that they should </w:t>
      </w:r>
      <w:r w:rsidR="00B27F63" w:rsidRPr="00B27F63">
        <w:rPr>
          <w:color w:val="000000"/>
        </w:rPr>
        <w:t>talk to</w:t>
      </w:r>
      <w:r w:rsidR="00647F5C">
        <w:rPr>
          <w:color w:val="000000"/>
        </w:rPr>
        <w:t xml:space="preserve"> an</w:t>
      </w:r>
      <w:r w:rsidR="00B27F63" w:rsidRPr="00B27F63">
        <w:rPr>
          <w:color w:val="000000"/>
        </w:rPr>
        <w:t xml:space="preserve"> academic advisor</w:t>
      </w:r>
      <w:r w:rsidR="00B27F63">
        <w:rPr>
          <w:color w:val="000000"/>
        </w:rPr>
        <w:t xml:space="preserve">, and we will work with them to make course exceptions. Right now, we will advertise to </w:t>
      </w:r>
      <w:proofErr w:type="spellStart"/>
      <w:r w:rsidR="00B27F63">
        <w:rPr>
          <w:color w:val="000000"/>
        </w:rPr>
        <w:t>Biol</w:t>
      </w:r>
      <w:proofErr w:type="spellEnd"/>
      <w:r w:rsidR="00B27F63">
        <w:rPr>
          <w:color w:val="000000"/>
        </w:rPr>
        <w:t xml:space="preserve"> 1806 students that if circumstances don’t allow them to do take </w:t>
      </w:r>
      <w:r w:rsidR="00647F5C">
        <w:rPr>
          <w:color w:val="000000"/>
        </w:rPr>
        <w:t xml:space="preserve">both </w:t>
      </w:r>
      <w:r w:rsidR="00B27F63">
        <w:rPr>
          <w:color w:val="000000"/>
        </w:rPr>
        <w:t>semesters next year, they should</w:t>
      </w:r>
      <w:r w:rsidR="00647F5C">
        <w:rPr>
          <w:color w:val="000000"/>
        </w:rPr>
        <w:t xml:space="preserve"> contact Abby Conover. </w:t>
      </w:r>
    </w:p>
    <w:p w14:paraId="6D95DB3D" w14:textId="77777777" w:rsidR="007E309C" w:rsidRDefault="007E309C" w:rsidP="006767F4">
      <w:pPr>
        <w:rPr>
          <w:color w:val="000000"/>
        </w:rPr>
      </w:pPr>
    </w:p>
    <w:p w14:paraId="2908B3AA" w14:textId="72E90B89" w:rsidR="00A81A3E" w:rsidRDefault="00D20824" w:rsidP="006767F4">
      <w:pPr>
        <w:rPr>
          <w:color w:val="000000"/>
        </w:rPr>
      </w:pPr>
      <w:r>
        <w:rPr>
          <w:color w:val="000000"/>
        </w:rPr>
        <w:t>Is there a d</w:t>
      </w:r>
      <w:r w:rsidR="00D57CCE">
        <w:rPr>
          <w:color w:val="000000"/>
        </w:rPr>
        <w:t>ifferen</w:t>
      </w:r>
      <w:r w:rsidR="004F5101">
        <w:rPr>
          <w:color w:val="000000"/>
        </w:rPr>
        <w:t>ce</w:t>
      </w:r>
      <w:r w:rsidR="00D57CCE">
        <w:rPr>
          <w:color w:val="000000"/>
        </w:rPr>
        <w:t xml:space="preserve"> between </w:t>
      </w:r>
      <w:r w:rsidR="004F5101">
        <w:rPr>
          <w:color w:val="000000"/>
        </w:rPr>
        <w:t xml:space="preserve">this extended NOL and </w:t>
      </w:r>
      <w:r>
        <w:rPr>
          <w:color w:val="000000"/>
        </w:rPr>
        <w:t xml:space="preserve">the </w:t>
      </w:r>
      <w:proofErr w:type="gramStart"/>
      <w:r>
        <w:rPr>
          <w:color w:val="000000"/>
        </w:rPr>
        <w:t>career planning</w:t>
      </w:r>
      <w:proofErr w:type="gramEnd"/>
      <w:r>
        <w:rPr>
          <w:color w:val="000000"/>
        </w:rPr>
        <w:t xml:space="preserve"> course </w:t>
      </w:r>
      <w:proofErr w:type="spellStart"/>
      <w:r>
        <w:rPr>
          <w:color w:val="000000"/>
        </w:rPr>
        <w:t>Biol</w:t>
      </w:r>
      <w:proofErr w:type="spellEnd"/>
      <w:r>
        <w:rPr>
          <w:color w:val="000000"/>
        </w:rPr>
        <w:t xml:space="preserve"> 2001, required for all Dean’s Scholars? Yes, there are elements from </w:t>
      </w:r>
      <w:proofErr w:type="spellStart"/>
      <w:r>
        <w:rPr>
          <w:color w:val="000000"/>
        </w:rPr>
        <w:t>B</w:t>
      </w:r>
      <w:r w:rsidR="00647F5C">
        <w:rPr>
          <w:color w:val="000000"/>
        </w:rPr>
        <w:t>iol</w:t>
      </w:r>
      <w:proofErr w:type="spellEnd"/>
      <w:r w:rsidR="00647F5C">
        <w:rPr>
          <w:color w:val="000000"/>
        </w:rPr>
        <w:t xml:space="preserve"> 2001 that are similar, however</w:t>
      </w:r>
      <w:r>
        <w:rPr>
          <w:color w:val="000000"/>
        </w:rPr>
        <w:t xml:space="preserve"> these will not be</w:t>
      </w:r>
      <w:r w:rsidR="00D57CCE">
        <w:rPr>
          <w:color w:val="000000"/>
        </w:rPr>
        <w:t xml:space="preserve"> </w:t>
      </w:r>
      <w:r>
        <w:rPr>
          <w:color w:val="000000"/>
        </w:rPr>
        <w:t>duplicative but rather compl</w:t>
      </w:r>
      <w:r w:rsidR="004F5101">
        <w:rPr>
          <w:color w:val="000000"/>
        </w:rPr>
        <w:t>e</w:t>
      </w:r>
      <w:r>
        <w:rPr>
          <w:color w:val="000000"/>
        </w:rPr>
        <w:t xml:space="preserve">menting the Dean’s Scholars curriculum. For this reason, students are able to choose their own “path” in </w:t>
      </w:r>
      <w:proofErr w:type="spellStart"/>
      <w:r>
        <w:rPr>
          <w:color w:val="000000"/>
        </w:rPr>
        <w:t>Biol</w:t>
      </w:r>
      <w:proofErr w:type="spellEnd"/>
      <w:r>
        <w:rPr>
          <w:color w:val="000000"/>
        </w:rPr>
        <w:t xml:space="preserve"> 2905/06</w:t>
      </w:r>
      <w:r w:rsidR="00647F5C">
        <w:rPr>
          <w:color w:val="000000"/>
        </w:rPr>
        <w:t xml:space="preserve">, and </w:t>
      </w:r>
      <w:r>
        <w:rPr>
          <w:color w:val="000000"/>
        </w:rPr>
        <w:t>Dean’s Scho</w:t>
      </w:r>
      <w:r w:rsidR="00647F5C">
        <w:rPr>
          <w:color w:val="000000"/>
        </w:rPr>
        <w:t xml:space="preserve">lars will have a recommended </w:t>
      </w:r>
      <w:r>
        <w:rPr>
          <w:color w:val="000000"/>
        </w:rPr>
        <w:t>track</w:t>
      </w:r>
      <w:r w:rsidR="00647F5C">
        <w:rPr>
          <w:color w:val="000000"/>
        </w:rPr>
        <w:t xml:space="preserve">. </w:t>
      </w:r>
      <w:r w:rsidR="00B27F63">
        <w:rPr>
          <w:color w:val="000000"/>
        </w:rPr>
        <w:t>Right now, s</w:t>
      </w:r>
      <w:r>
        <w:rPr>
          <w:color w:val="000000"/>
        </w:rPr>
        <w:t xml:space="preserve">tudents </w:t>
      </w:r>
      <w:r>
        <w:rPr>
          <w:color w:val="000000"/>
        </w:rPr>
        <w:lastRenderedPageBreak/>
        <w:t xml:space="preserve">cannot take </w:t>
      </w:r>
      <w:proofErr w:type="spellStart"/>
      <w:r>
        <w:rPr>
          <w:color w:val="000000"/>
        </w:rPr>
        <w:t>Bi</w:t>
      </w:r>
      <w:r w:rsidR="00647F5C">
        <w:rPr>
          <w:color w:val="000000"/>
        </w:rPr>
        <w:t>ol</w:t>
      </w:r>
      <w:proofErr w:type="spellEnd"/>
      <w:r w:rsidR="00647F5C">
        <w:rPr>
          <w:color w:val="000000"/>
        </w:rPr>
        <w:t xml:space="preserve"> 2001 in lieu of </w:t>
      </w:r>
      <w:proofErr w:type="spellStart"/>
      <w:r w:rsidR="00647F5C">
        <w:rPr>
          <w:color w:val="000000"/>
        </w:rPr>
        <w:t>Biol</w:t>
      </w:r>
      <w:proofErr w:type="spellEnd"/>
      <w:r w:rsidR="00647F5C">
        <w:rPr>
          <w:color w:val="000000"/>
        </w:rPr>
        <w:t xml:space="preserve"> 2905/06. T</w:t>
      </w:r>
      <w:r>
        <w:rPr>
          <w:color w:val="000000"/>
        </w:rPr>
        <w:t>he s</w:t>
      </w:r>
      <w:r w:rsidR="00A81A3E">
        <w:rPr>
          <w:color w:val="000000"/>
        </w:rPr>
        <w:t xml:space="preserve">econd year </w:t>
      </w:r>
      <w:r>
        <w:rPr>
          <w:color w:val="000000"/>
        </w:rPr>
        <w:t>curriculum</w:t>
      </w:r>
      <w:r w:rsidR="00A81A3E">
        <w:rPr>
          <w:color w:val="000000"/>
        </w:rPr>
        <w:t xml:space="preserve"> is flexible and students can create</w:t>
      </w:r>
      <w:r>
        <w:rPr>
          <w:color w:val="000000"/>
        </w:rPr>
        <w:t xml:space="preserve"> their own</w:t>
      </w:r>
      <w:r w:rsidR="00A81A3E">
        <w:rPr>
          <w:color w:val="000000"/>
        </w:rPr>
        <w:t xml:space="preserve"> curriculum as to not replicate other courses they are taking. </w:t>
      </w:r>
      <w:r w:rsidR="00B27F63">
        <w:rPr>
          <w:color w:val="000000"/>
        </w:rPr>
        <w:t xml:space="preserve">However, we will </w:t>
      </w:r>
      <w:r w:rsidR="00A81A3E">
        <w:rPr>
          <w:color w:val="000000"/>
        </w:rPr>
        <w:t>continue to talk about th</w:t>
      </w:r>
      <w:r w:rsidR="00B27F63">
        <w:rPr>
          <w:color w:val="000000"/>
        </w:rPr>
        <w:t xml:space="preserve">e idea of </w:t>
      </w:r>
      <w:proofErr w:type="spellStart"/>
      <w:r w:rsidR="00B27F63">
        <w:rPr>
          <w:color w:val="000000"/>
        </w:rPr>
        <w:t>Biol</w:t>
      </w:r>
      <w:proofErr w:type="spellEnd"/>
      <w:r w:rsidR="00B27F63">
        <w:rPr>
          <w:color w:val="000000"/>
        </w:rPr>
        <w:t xml:space="preserve"> 2001 in l</w:t>
      </w:r>
      <w:r w:rsidR="004F5101">
        <w:rPr>
          <w:color w:val="000000"/>
        </w:rPr>
        <w:t>ieu</w:t>
      </w:r>
      <w:r w:rsidR="00B27F63">
        <w:rPr>
          <w:color w:val="000000"/>
        </w:rPr>
        <w:t xml:space="preserve"> of </w:t>
      </w:r>
      <w:proofErr w:type="spellStart"/>
      <w:r w:rsidR="00B27F63">
        <w:rPr>
          <w:color w:val="000000"/>
        </w:rPr>
        <w:t>B</w:t>
      </w:r>
      <w:r w:rsidR="00A81A3E">
        <w:rPr>
          <w:color w:val="000000"/>
        </w:rPr>
        <w:t>iol</w:t>
      </w:r>
      <w:proofErr w:type="spellEnd"/>
      <w:r w:rsidR="00A81A3E">
        <w:rPr>
          <w:color w:val="000000"/>
        </w:rPr>
        <w:t xml:space="preserve"> 2905/06 for the future. </w:t>
      </w:r>
    </w:p>
    <w:p w14:paraId="4DE14804" w14:textId="77777777" w:rsidR="00F279B6" w:rsidRDefault="00F279B6" w:rsidP="006767F4">
      <w:pPr>
        <w:rPr>
          <w:color w:val="000000"/>
        </w:rPr>
      </w:pPr>
    </w:p>
    <w:p w14:paraId="56949153" w14:textId="77777777" w:rsidR="00F279B6" w:rsidRDefault="00B27F63" w:rsidP="006767F4">
      <w:pPr>
        <w:rPr>
          <w:color w:val="000000"/>
        </w:rPr>
      </w:pPr>
      <w:r>
        <w:rPr>
          <w:color w:val="000000"/>
        </w:rPr>
        <w:t xml:space="preserve">It is essential that advisors know all of the </w:t>
      </w:r>
      <w:r w:rsidR="00F279B6">
        <w:rPr>
          <w:color w:val="000000"/>
        </w:rPr>
        <w:t xml:space="preserve">‘hidden” </w:t>
      </w:r>
      <w:r w:rsidR="002255CF">
        <w:rPr>
          <w:color w:val="000000"/>
        </w:rPr>
        <w:t>information</w:t>
      </w:r>
      <w:r>
        <w:rPr>
          <w:color w:val="000000"/>
        </w:rPr>
        <w:t xml:space="preserve"> and exceptions</w:t>
      </w:r>
      <w:r w:rsidR="002255CF">
        <w:rPr>
          <w:color w:val="000000"/>
        </w:rPr>
        <w:t xml:space="preserve"> so they can advise </w:t>
      </w:r>
      <w:r>
        <w:rPr>
          <w:color w:val="000000"/>
        </w:rPr>
        <w:t>students accordingly,</w:t>
      </w:r>
      <w:r w:rsidR="00F279B6">
        <w:rPr>
          <w:color w:val="000000"/>
        </w:rPr>
        <w:t xml:space="preserve"> even if students don’t know.</w:t>
      </w:r>
      <w:r w:rsidR="00CC48A3">
        <w:rPr>
          <w:color w:val="000000"/>
        </w:rPr>
        <w:t xml:space="preserve"> Exce</w:t>
      </w:r>
      <w:r>
        <w:rPr>
          <w:color w:val="000000"/>
        </w:rPr>
        <w:t xml:space="preserve">ptions need to be well defined for advisors. </w:t>
      </w:r>
    </w:p>
    <w:p w14:paraId="1C980F1F" w14:textId="77777777" w:rsidR="00980514" w:rsidRPr="00CC48A3" w:rsidRDefault="00980514" w:rsidP="006767F4">
      <w:pPr>
        <w:rPr>
          <w:color w:val="000000"/>
        </w:rPr>
      </w:pPr>
    </w:p>
    <w:p w14:paraId="1088D64E" w14:textId="77777777" w:rsidR="006767F4" w:rsidRDefault="006767F4" w:rsidP="00CA41BA">
      <w:pPr>
        <w:ind w:left="1260"/>
        <w:rPr>
          <w:color w:val="000000"/>
        </w:rPr>
      </w:pPr>
    </w:p>
    <w:p w14:paraId="6C923118" w14:textId="77777777" w:rsidR="00CA41BA" w:rsidRPr="00A63D93" w:rsidRDefault="00B969FF" w:rsidP="00CA41BA">
      <w:pPr>
        <w:numPr>
          <w:ilvl w:val="1"/>
          <w:numId w:val="1"/>
        </w:numPr>
        <w:rPr>
          <w:b/>
          <w:color w:val="000000"/>
        </w:rPr>
      </w:pPr>
      <w:proofErr w:type="spellStart"/>
      <w:r w:rsidRPr="00A63D93">
        <w:rPr>
          <w:b/>
          <w:color w:val="000000"/>
        </w:rPr>
        <w:t>BioC</w:t>
      </w:r>
      <w:proofErr w:type="spellEnd"/>
      <w:r w:rsidRPr="00A63D93">
        <w:rPr>
          <w:b/>
          <w:color w:val="000000"/>
        </w:rPr>
        <w:t xml:space="preserve"> 43</w:t>
      </w:r>
      <w:r w:rsidR="00CA41BA" w:rsidRPr="00A63D93">
        <w:rPr>
          <w:b/>
          <w:color w:val="000000"/>
        </w:rPr>
        <w:t xml:space="preserve">01/5301 discussion (Dr. </w:t>
      </w:r>
      <w:proofErr w:type="spellStart"/>
      <w:r w:rsidR="00CA41BA" w:rsidRPr="00A63D93">
        <w:rPr>
          <w:b/>
          <w:color w:val="000000"/>
        </w:rPr>
        <w:t>Romas</w:t>
      </w:r>
      <w:proofErr w:type="spellEnd"/>
      <w:r w:rsidR="00CA41BA" w:rsidRPr="00A63D93">
        <w:rPr>
          <w:b/>
          <w:color w:val="000000"/>
        </w:rPr>
        <w:t xml:space="preserve"> </w:t>
      </w:r>
      <w:proofErr w:type="spellStart"/>
      <w:r w:rsidR="00CA41BA" w:rsidRPr="00A63D93">
        <w:rPr>
          <w:b/>
          <w:color w:val="000000"/>
        </w:rPr>
        <w:t>Kazlauskas</w:t>
      </w:r>
      <w:proofErr w:type="spellEnd"/>
      <w:r w:rsidR="00CA41BA" w:rsidRPr="00A63D93">
        <w:rPr>
          <w:b/>
          <w:color w:val="000000"/>
        </w:rPr>
        <w:t>)</w:t>
      </w:r>
      <w:r w:rsidR="00A556B1">
        <w:rPr>
          <w:b/>
          <w:color w:val="000000"/>
        </w:rPr>
        <w:t xml:space="preserve"> </w:t>
      </w:r>
    </w:p>
    <w:p w14:paraId="3F725FDA" w14:textId="77777777" w:rsidR="00A32744" w:rsidRDefault="00A32744" w:rsidP="00A32744">
      <w:pPr>
        <w:rPr>
          <w:color w:val="000000"/>
        </w:rPr>
      </w:pPr>
    </w:p>
    <w:p w14:paraId="21D40B09" w14:textId="77777777" w:rsidR="00A32744" w:rsidRDefault="00C44BF8" w:rsidP="00A32744">
      <w:pPr>
        <w:rPr>
          <w:color w:val="000000"/>
        </w:rPr>
      </w:pPr>
      <w:r>
        <w:rPr>
          <w:color w:val="000000"/>
        </w:rPr>
        <w:t>Proposed course</w:t>
      </w:r>
      <w:r w:rsidR="00993D33">
        <w:rPr>
          <w:color w:val="000000"/>
        </w:rPr>
        <w:t xml:space="preserve"> </w:t>
      </w:r>
      <w:r w:rsidR="006544D4">
        <w:rPr>
          <w:color w:val="000000"/>
        </w:rPr>
        <w:t>on</w:t>
      </w:r>
      <w:r w:rsidR="00993D33">
        <w:rPr>
          <w:color w:val="000000"/>
        </w:rPr>
        <w:t xml:space="preserve"> protein engineering</w:t>
      </w:r>
      <w:r w:rsidR="006544D4">
        <w:rPr>
          <w:color w:val="000000"/>
        </w:rPr>
        <w:t xml:space="preserve"> (ex. l</w:t>
      </w:r>
      <w:r w:rsidR="00A32744">
        <w:rPr>
          <w:color w:val="000000"/>
        </w:rPr>
        <w:t xml:space="preserve">aundry detergent to remove food stains, blood stains, etc.) </w:t>
      </w:r>
      <w:r w:rsidR="006544D4">
        <w:rPr>
          <w:color w:val="000000"/>
        </w:rPr>
        <w:t xml:space="preserve">Dr. </w:t>
      </w:r>
      <w:proofErr w:type="spellStart"/>
      <w:r w:rsidR="006544D4">
        <w:rPr>
          <w:color w:val="000000"/>
        </w:rPr>
        <w:t>Kazlauskas</w:t>
      </w:r>
      <w:proofErr w:type="spellEnd"/>
      <w:r w:rsidR="006544D4">
        <w:rPr>
          <w:color w:val="000000"/>
        </w:rPr>
        <w:t xml:space="preserve"> has given this c</w:t>
      </w:r>
      <w:r>
        <w:rPr>
          <w:color w:val="000000"/>
        </w:rPr>
        <w:t>o</w:t>
      </w:r>
      <w:r w:rsidR="006544D4">
        <w:rPr>
          <w:color w:val="000000"/>
        </w:rPr>
        <w:t>urse before in South Korea with a small class size of five to</w:t>
      </w:r>
      <w:r w:rsidR="0013684A">
        <w:rPr>
          <w:color w:val="000000"/>
        </w:rPr>
        <w:t xml:space="preserve"> </w:t>
      </w:r>
      <w:r w:rsidR="006544D4">
        <w:rPr>
          <w:color w:val="000000"/>
        </w:rPr>
        <w:t xml:space="preserve">12 students. Would like this course available for fall 2014 rather than spring 2015 as there are a couple other courses in spring that are similar. </w:t>
      </w:r>
    </w:p>
    <w:p w14:paraId="5EB80DC4" w14:textId="77777777" w:rsidR="00A32744" w:rsidRDefault="00A32744" w:rsidP="00A32744">
      <w:pPr>
        <w:rPr>
          <w:color w:val="000000"/>
        </w:rPr>
      </w:pPr>
    </w:p>
    <w:p w14:paraId="55F50C91" w14:textId="716C8133" w:rsidR="00B315AF" w:rsidRDefault="00993D33" w:rsidP="0013684A">
      <w:pPr>
        <w:rPr>
          <w:color w:val="000000"/>
        </w:rPr>
      </w:pPr>
      <w:r>
        <w:rPr>
          <w:color w:val="000000"/>
        </w:rPr>
        <w:t>This c</w:t>
      </w:r>
      <w:r w:rsidR="00A32744">
        <w:rPr>
          <w:color w:val="000000"/>
        </w:rPr>
        <w:t>ourse</w:t>
      </w:r>
      <w:r>
        <w:rPr>
          <w:color w:val="000000"/>
        </w:rPr>
        <w:t xml:space="preserve"> will be</w:t>
      </w:r>
      <w:r w:rsidR="00A32744">
        <w:rPr>
          <w:color w:val="000000"/>
        </w:rPr>
        <w:t xml:space="preserve"> based on papers, </w:t>
      </w:r>
      <w:r w:rsidR="006544D4">
        <w:rPr>
          <w:color w:val="000000"/>
        </w:rPr>
        <w:t xml:space="preserve">very interactive; </w:t>
      </w:r>
      <w:r w:rsidR="00A32744">
        <w:rPr>
          <w:color w:val="000000"/>
        </w:rPr>
        <w:t>students doing example</w:t>
      </w:r>
      <w:r>
        <w:rPr>
          <w:color w:val="000000"/>
        </w:rPr>
        <w:t xml:space="preserve">s to look at protein structures and </w:t>
      </w:r>
      <w:r w:rsidR="00A32744">
        <w:rPr>
          <w:color w:val="000000"/>
        </w:rPr>
        <w:t xml:space="preserve">make predictions. Students </w:t>
      </w:r>
      <w:r>
        <w:rPr>
          <w:color w:val="000000"/>
        </w:rPr>
        <w:t>will</w:t>
      </w:r>
      <w:r w:rsidR="00A32744">
        <w:rPr>
          <w:color w:val="000000"/>
        </w:rPr>
        <w:t xml:space="preserve"> </w:t>
      </w:r>
      <w:r>
        <w:rPr>
          <w:color w:val="000000"/>
        </w:rPr>
        <w:t xml:space="preserve">start with a goal (which is often difficult for students to do) and then come </w:t>
      </w:r>
      <w:r w:rsidR="00A32744">
        <w:rPr>
          <w:color w:val="000000"/>
        </w:rPr>
        <w:t>up</w:t>
      </w:r>
      <w:r>
        <w:rPr>
          <w:color w:val="000000"/>
        </w:rPr>
        <w:t xml:space="preserve"> with a </w:t>
      </w:r>
      <w:r w:rsidR="006544D4">
        <w:rPr>
          <w:color w:val="000000"/>
        </w:rPr>
        <w:t>project</w:t>
      </w:r>
      <w:r>
        <w:rPr>
          <w:color w:val="000000"/>
        </w:rPr>
        <w:t xml:space="preserve"> t</w:t>
      </w:r>
      <w:r w:rsidR="006544D4">
        <w:rPr>
          <w:color w:val="000000"/>
        </w:rPr>
        <w:t>owards the end of the semester (s</w:t>
      </w:r>
      <w:r w:rsidR="00F61E07">
        <w:rPr>
          <w:color w:val="000000"/>
        </w:rPr>
        <w:t>tudents usually picked their research projects to work on</w:t>
      </w:r>
      <w:r w:rsidR="006544D4">
        <w:rPr>
          <w:color w:val="000000"/>
        </w:rPr>
        <w:t>)</w:t>
      </w:r>
      <w:r w:rsidR="00F61E07">
        <w:rPr>
          <w:color w:val="000000"/>
        </w:rPr>
        <w:t xml:space="preserve">. </w:t>
      </w:r>
      <w:r w:rsidR="006544D4">
        <w:rPr>
          <w:color w:val="000000"/>
        </w:rPr>
        <w:t>T</w:t>
      </w:r>
      <w:r>
        <w:rPr>
          <w:color w:val="000000"/>
        </w:rPr>
        <w:t>his course provides an authentic research experience</w:t>
      </w:r>
      <w:r w:rsidR="006544D4">
        <w:rPr>
          <w:color w:val="000000"/>
        </w:rPr>
        <w:t xml:space="preserve"> where students will think about, analy</w:t>
      </w:r>
      <w:r w:rsidR="004F5101">
        <w:rPr>
          <w:color w:val="000000"/>
        </w:rPr>
        <w:t>ze</w:t>
      </w:r>
      <w:r w:rsidR="006544D4">
        <w:rPr>
          <w:color w:val="000000"/>
        </w:rPr>
        <w:t>, propose a project</w:t>
      </w:r>
      <w:r>
        <w:rPr>
          <w:color w:val="000000"/>
        </w:rPr>
        <w:t xml:space="preserve">, </w:t>
      </w:r>
      <w:r w:rsidR="006544D4">
        <w:rPr>
          <w:color w:val="000000"/>
        </w:rPr>
        <w:t xml:space="preserve">and then present on their findings. </w:t>
      </w:r>
    </w:p>
    <w:p w14:paraId="34EFF3E3" w14:textId="77777777" w:rsidR="001D2168" w:rsidRDefault="001D2168" w:rsidP="00A32744">
      <w:pPr>
        <w:rPr>
          <w:color w:val="000000"/>
        </w:rPr>
      </w:pPr>
    </w:p>
    <w:p w14:paraId="746C23CD" w14:textId="77777777" w:rsidR="001D2168" w:rsidRDefault="006544D4" w:rsidP="00A32744">
      <w:pPr>
        <w:rPr>
          <w:color w:val="000000"/>
        </w:rPr>
      </w:pPr>
      <w:r>
        <w:rPr>
          <w:color w:val="000000"/>
        </w:rPr>
        <w:t>It may also be interesting</w:t>
      </w:r>
      <w:r w:rsidR="00E577A0">
        <w:rPr>
          <w:color w:val="000000"/>
        </w:rPr>
        <w:t xml:space="preserve"> if</w:t>
      </w:r>
      <w:r>
        <w:rPr>
          <w:color w:val="000000"/>
        </w:rPr>
        <w:t xml:space="preserve"> Dr. </w:t>
      </w:r>
      <w:proofErr w:type="spellStart"/>
      <w:r>
        <w:rPr>
          <w:color w:val="000000"/>
        </w:rPr>
        <w:t>Kazlauskas</w:t>
      </w:r>
      <w:proofErr w:type="spellEnd"/>
      <w:r>
        <w:rPr>
          <w:color w:val="000000"/>
        </w:rPr>
        <w:t xml:space="preserve"> presented a </w:t>
      </w:r>
      <w:r w:rsidR="00E577A0">
        <w:rPr>
          <w:color w:val="000000"/>
        </w:rPr>
        <w:t xml:space="preserve">campus-wide </w:t>
      </w:r>
      <w:r>
        <w:rPr>
          <w:color w:val="000000"/>
        </w:rPr>
        <w:t>seminar on this topic.</w:t>
      </w:r>
    </w:p>
    <w:p w14:paraId="73A67597" w14:textId="77777777" w:rsidR="007748D9" w:rsidRDefault="007748D9" w:rsidP="00A32744">
      <w:pPr>
        <w:rPr>
          <w:color w:val="000000"/>
        </w:rPr>
      </w:pPr>
    </w:p>
    <w:p w14:paraId="53FA2774" w14:textId="77777777" w:rsidR="007748D9" w:rsidRDefault="007748D9" w:rsidP="00A32744">
      <w:pPr>
        <w:rPr>
          <w:color w:val="000000"/>
        </w:rPr>
      </w:pPr>
      <w:r>
        <w:rPr>
          <w:color w:val="000000"/>
        </w:rPr>
        <w:t xml:space="preserve">Voting: Unanimous support </w:t>
      </w:r>
      <w:r w:rsidR="001D2168">
        <w:rPr>
          <w:color w:val="000000"/>
        </w:rPr>
        <w:t>from</w:t>
      </w:r>
      <w:r>
        <w:rPr>
          <w:color w:val="000000"/>
        </w:rPr>
        <w:t xml:space="preserve"> those in attendance</w:t>
      </w:r>
      <w:r w:rsidR="006544D4">
        <w:rPr>
          <w:color w:val="000000"/>
        </w:rPr>
        <w:t xml:space="preserve">. </w:t>
      </w:r>
    </w:p>
    <w:p w14:paraId="3EC861E3" w14:textId="77777777" w:rsidR="0013684A" w:rsidRDefault="0013684A" w:rsidP="00A32744">
      <w:pPr>
        <w:rPr>
          <w:color w:val="000000"/>
        </w:rPr>
      </w:pPr>
    </w:p>
    <w:p w14:paraId="286005A7" w14:textId="77777777" w:rsidR="0013684A" w:rsidRDefault="0013684A" w:rsidP="0013684A">
      <w:pPr>
        <w:rPr>
          <w:color w:val="000000"/>
        </w:rPr>
      </w:pPr>
      <w:proofErr w:type="gramStart"/>
      <w:r>
        <w:rPr>
          <w:color w:val="000000"/>
        </w:rPr>
        <w:t>Action:</w:t>
      </w:r>
      <w:r w:rsidRPr="0013684A">
        <w:rPr>
          <w:color w:val="000000"/>
        </w:rPr>
        <w:t xml:space="preserve"> </w:t>
      </w:r>
      <w:commentRangeStart w:id="0"/>
      <w:r w:rsidRPr="00E577A0">
        <w:rPr>
          <w:color w:val="000000"/>
        </w:rPr>
        <w:t>Change course # to 4501 and 5501,</w:t>
      </w:r>
      <w:r>
        <w:rPr>
          <w:color w:val="000000"/>
        </w:rPr>
        <w:t xml:space="preserve"> to have a larger designator </w:t>
      </w:r>
      <w:commentRangeEnd w:id="0"/>
      <w:r w:rsidR="004F5101">
        <w:rPr>
          <w:rStyle w:val="CommentReference"/>
        </w:rPr>
        <w:commentReference w:id="0"/>
      </w:r>
      <w:r>
        <w:rPr>
          <w:color w:val="000000"/>
        </w:rPr>
        <w:t>than the pre-requisite.</w:t>
      </w:r>
      <w:proofErr w:type="gramEnd"/>
      <w:r>
        <w:rPr>
          <w:color w:val="000000"/>
        </w:rPr>
        <w:t xml:space="preserve"> Perhaps </w:t>
      </w:r>
      <w:proofErr w:type="gramStart"/>
      <w:r>
        <w:rPr>
          <w:color w:val="000000"/>
        </w:rPr>
        <w:t xml:space="preserve">change the title from ‘engineering’ to something else, so engineering </w:t>
      </w:r>
      <w:r w:rsidR="004F5101">
        <w:rPr>
          <w:color w:val="000000"/>
        </w:rPr>
        <w:t xml:space="preserve">students </w:t>
      </w:r>
      <w:r>
        <w:rPr>
          <w:color w:val="000000"/>
        </w:rPr>
        <w:t>don’t</w:t>
      </w:r>
      <w:proofErr w:type="gramEnd"/>
      <w:r>
        <w:rPr>
          <w:color w:val="000000"/>
        </w:rPr>
        <w:t xml:space="preserve"> take this course thinking it is something else. Should run title by Paul </w:t>
      </w:r>
      <w:proofErr w:type="spellStart"/>
      <w:r>
        <w:rPr>
          <w:color w:val="000000"/>
        </w:rPr>
        <w:t>Strykowski</w:t>
      </w:r>
      <w:proofErr w:type="spellEnd"/>
      <w:r>
        <w:rPr>
          <w:color w:val="000000"/>
        </w:rPr>
        <w:t xml:space="preserve">. </w:t>
      </w:r>
    </w:p>
    <w:p w14:paraId="06C59663" w14:textId="77777777" w:rsidR="0013684A" w:rsidRDefault="0013684A" w:rsidP="00A32744">
      <w:pPr>
        <w:rPr>
          <w:color w:val="000000"/>
        </w:rPr>
      </w:pPr>
    </w:p>
    <w:p w14:paraId="652708B6" w14:textId="77777777" w:rsidR="00F316D5" w:rsidRPr="00B61F27" w:rsidRDefault="00F316D5" w:rsidP="009907DE">
      <w:pPr>
        <w:rPr>
          <w:color w:val="000000"/>
        </w:rPr>
      </w:pPr>
    </w:p>
    <w:p w14:paraId="25862987" w14:textId="77777777" w:rsidR="005337A1" w:rsidRPr="00B61F27" w:rsidRDefault="005337A1" w:rsidP="005337A1">
      <w:pPr>
        <w:numPr>
          <w:ilvl w:val="1"/>
          <w:numId w:val="1"/>
        </w:numPr>
        <w:rPr>
          <w:b/>
          <w:color w:val="000000"/>
        </w:rPr>
      </w:pPr>
      <w:r w:rsidRPr="00B61F27">
        <w:rPr>
          <w:b/>
          <w:color w:val="000000"/>
        </w:rPr>
        <w:t>Student Services Trends and Updates (Stefanie and Nikki)</w:t>
      </w:r>
      <w:r w:rsidR="00FD2318" w:rsidRPr="00B61F27">
        <w:rPr>
          <w:b/>
          <w:color w:val="000000"/>
        </w:rPr>
        <w:t xml:space="preserve"> </w:t>
      </w:r>
      <w:r w:rsidR="00A556B1" w:rsidRPr="00B61F27">
        <w:rPr>
          <w:b/>
          <w:color w:val="000000"/>
        </w:rPr>
        <w:t xml:space="preserve"> </w:t>
      </w:r>
    </w:p>
    <w:p w14:paraId="26F3D9BD" w14:textId="77777777" w:rsidR="00FD2318" w:rsidRPr="00B61F27" w:rsidRDefault="00FD2318" w:rsidP="00E67A3B">
      <w:pPr>
        <w:rPr>
          <w:b/>
          <w:color w:val="000000"/>
        </w:rPr>
      </w:pPr>
    </w:p>
    <w:p w14:paraId="73F4FC40" w14:textId="6AA57A3C" w:rsidR="00B61F27" w:rsidRPr="00B61F27" w:rsidRDefault="004F5101" w:rsidP="00B61F27">
      <w:pPr>
        <w:shd w:val="clear" w:color="auto" w:fill="FFFFFF"/>
        <w:rPr>
          <w:rFonts w:eastAsiaTheme="minorEastAsia" w:cstheme="minorBidi"/>
          <w:color w:val="222222"/>
          <w:szCs w:val="17"/>
        </w:rPr>
      </w:pPr>
      <w:r>
        <w:rPr>
          <w:rFonts w:eastAsiaTheme="minorEastAsia" w:cstheme="minorBidi"/>
          <w:color w:val="222222"/>
          <w:szCs w:val="17"/>
        </w:rPr>
        <w:t>Provided</w:t>
      </w:r>
      <w:r w:rsidR="00B61F27" w:rsidRPr="00B61F27">
        <w:rPr>
          <w:rFonts w:eastAsiaTheme="minorEastAsia" w:cstheme="minorBidi"/>
          <w:color w:val="222222"/>
          <w:szCs w:val="17"/>
        </w:rPr>
        <w:t xml:space="preserve"> handouts that outline credit breakdown by major to show differences in how credits are distributed throughout curriculum and discrepancies in numbers of credits in each major. Handed out same breakdown for 2006 curriculum to illustrate changes in the last eight years.</w:t>
      </w:r>
    </w:p>
    <w:p w14:paraId="187E263A" w14:textId="77777777" w:rsidR="00B61F27" w:rsidRPr="00B61F27" w:rsidRDefault="00B61F27" w:rsidP="00B61F27">
      <w:pPr>
        <w:shd w:val="clear" w:color="auto" w:fill="FFFFFF"/>
        <w:rPr>
          <w:rFonts w:eastAsiaTheme="minorEastAsia" w:cstheme="minorBidi"/>
          <w:color w:val="222222"/>
          <w:szCs w:val="17"/>
        </w:rPr>
      </w:pPr>
    </w:p>
    <w:p w14:paraId="3A8D4607" w14:textId="694F419C" w:rsidR="00B61F27" w:rsidRPr="00B61F27" w:rsidRDefault="00B61F27" w:rsidP="00B61F27">
      <w:pPr>
        <w:shd w:val="clear" w:color="auto" w:fill="FFFFFF"/>
        <w:rPr>
          <w:rFonts w:eastAsiaTheme="minorEastAsia" w:cstheme="minorBidi"/>
          <w:color w:val="222222"/>
          <w:szCs w:val="17"/>
        </w:rPr>
      </w:pPr>
      <w:r w:rsidRPr="00B61F27">
        <w:rPr>
          <w:rFonts w:eastAsiaTheme="minorEastAsia" w:cstheme="minorBidi"/>
          <w:color w:val="222222"/>
          <w:szCs w:val="17"/>
        </w:rPr>
        <w:t xml:space="preserve">ASR </w:t>
      </w:r>
      <w:commentRangeStart w:id="1"/>
      <w:r w:rsidRPr="00B61F27">
        <w:rPr>
          <w:rFonts w:eastAsiaTheme="minorEastAsia" w:cstheme="minorBidi"/>
          <w:color w:val="222222"/>
          <w:szCs w:val="17"/>
        </w:rPr>
        <w:t>is</w:t>
      </w:r>
      <w:commentRangeEnd w:id="1"/>
      <w:r w:rsidR="00832F32">
        <w:rPr>
          <w:rStyle w:val="CommentReference"/>
        </w:rPr>
        <w:commentReference w:id="1"/>
      </w:r>
      <w:r w:rsidRPr="00B61F27">
        <w:rPr>
          <w:rFonts w:eastAsiaTheme="minorEastAsia" w:cstheme="minorBidi"/>
          <w:color w:val="222222"/>
          <w:szCs w:val="17"/>
        </w:rPr>
        <w:t xml:space="preserve"> working on a "Promoting Timely Graduation by Undergraduates" policy. Work is just beginning and language in flux, but calculations of percentage degree completion would be made using same methods of credit breakdown used in the analyses </w:t>
      </w:r>
      <w:r w:rsidR="004F5101">
        <w:rPr>
          <w:rFonts w:eastAsiaTheme="minorEastAsia" w:cstheme="minorBidi"/>
          <w:color w:val="222222"/>
          <w:szCs w:val="17"/>
        </w:rPr>
        <w:t>provided</w:t>
      </w:r>
      <w:r w:rsidRPr="00B61F27">
        <w:rPr>
          <w:rFonts w:eastAsiaTheme="minorEastAsia" w:cstheme="minorBidi"/>
          <w:color w:val="222222"/>
          <w:szCs w:val="17"/>
        </w:rPr>
        <w:t>.</w:t>
      </w:r>
    </w:p>
    <w:p w14:paraId="58C454E8" w14:textId="77777777" w:rsidR="002B022B" w:rsidRDefault="002B022B" w:rsidP="007D13A6">
      <w:pPr>
        <w:rPr>
          <w:color w:val="000000"/>
        </w:rPr>
      </w:pPr>
    </w:p>
    <w:p w14:paraId="7EFA245D" w14:textId="77777777" w:rsidR="00FD2318" w:rsidRDefault="00FD2318" w:rsidP="007D13A6">
      <w:pPr>
        <w:rPr>
          <w:color w:val="000000"/>
        </w:rPr>
      </w:pPr>
    </w:p>
    <w:p w14:paraId="5D520D0D" w14:textId="77777777" w:rsidR="00FD2318" w:rsidRDefault="00FD2318" w:rsidP="007D13A6">
      <w:pPr>
        <w:rPr>
          <w:color w:val="000000"/>
        </w:rPr>
      </w:pPr>
    </w:p>
    <w:p w14:paraId="2FCBA2EF" w14:textId="77777777" w:rsidR="00FD2318" w:rsidRPr="0059166A" w:rsidRDefault="00FD2318" w:rsidP="007D13A6">
      <w:pPr>
        <w:rPr>
          <w:color w:val="000000"/>
        </w:rPr>
      </w:pPr>
    </w:p>
    <w:p w14:paraId="3236844A" w14:textId="77777777" w:rsidR="007D13A6" w:rsidRDefault="007D13A6" w:rsidP="005337A1">
      <w:pPr>
        <w:numPr>
          <w:ilvl w:val="1"/>
          <w:numId w:val="1"/>
        </w:numPr>
        <w:rPr>
          <w:b/>
          <w:color w:val="000000"/>
        </w:rPr>
      </w:pPr>
      <w:r w:rsidRPr="00A63D93">
        <w:rPr>
          <w:b/>
          <w:color w:val="000000"/>
        </w:rPr>
        <w:t>Can CBS minors be awarded to non UMNTC Students? (Stefanie and Nikki)</w:t>
      </w:r>
      <w:r w:rsidR="009907DE">
        <w:rPr>
          <w:b/>
          <w:color w:val="000000"/>
        </w:rPr>
        <w:t xml:space="preserve"> </w:t>
      </w:r>
    </w:p>
    <w:p w14:paraId="707DE013" w14:textId="77777777" w:rsidR="00FD2318" w:rsidRDefault="00FD2318" w:rsidP="009907DE">
      <w:pPr>
        <w:rPr>
          <w:b/>
          <w:color w:val="000000"/>
        </w:rPr>
      </w:pPr>
    </w:p>
    <w:p w14:paraId="280A26E6" w14:textId="77777777" w:rsidR="009907DE" w:rsidRDefault="00B12799" w:rsidP="009907DE">
      <w:pPr>
        <w:rPr>
          <w:color w:val="000000"/>
        </w:rPr>
      </w:pPr>
      <w:r>
        <w:rPr>
          <w:color w:val="000000"/>
        </w:rPr>
        <w:t xml:space="preserve">There is </w:t>
      </w:r>
      <w:r w:rsidR="001F0549">
        <w:rPr>
          <w:color w:val="000000"/>
        </w:rPr>
        <w:t>an instance where a s</w:t>
      </w:r>
      <w:r w:rsidR="009907DE">
        <w:rPr>
          <w:color w:val="000000"/>
        </w:rPr>
        <w:t xml:space="preserve">tudent wants a neuroscience minor from </w:t>
      </w:r>
      <w:r w:rsidR="001F0549">
        <w:rPr>
          <w:color w:val="000000"/>
        </w:rPr>
        <w:t>UMN (registered at Rochester)</w:t>
      </w:r>
      <w:r w:rsidR="009907DE">
        <w:rPr>
          <w:color w:val="000000"/>
        </w:rPr>
        <w:t xml:space="preserve">. Student </w:t>
      </w:r>
      <w:r w:rsidR="0013684A">
        <w:rPr>
          <w:color w:val="000000"/>
        </w:rPr>
        <w:t>is able</w:t>
      </w:r>
      <w:r w:rsidR="009907DE">
        <w:rPr>
          <w:color w:val="000000"/>
        </w:rPr>
        <w:t xml:space="preserve"> </w:t>
      </w:r>
      <w:r w:rsidR="0013684A">
        <w:rPr>
          <w:color w:val="000000"/>
        </w:rPr>
        <w:t>to</w:t>
      </w:r>
      <w:r w:rsidR="009907DE">
        <w:rPr>
          <w:color w:val="000000"/>
        </w:rPr>
        <w:t xml:space="preserve"> dr</w:t>
      </w:r>
      <w:r w:rsidR="0013684A">
        <w:rPr>
          <w:color w:val="000000"/>
        </w:rPr>
        <w:t>ive to UMN a couple days a week</w:t>
      </w:r>
      <w:r w:rsidR="009907DE">
        <w:rPr>
          <w:color w:val="000000"/>
        </w:rPr>
        <w:t xml:space="preserve"> </w:t>
      </w:r>
      <w:r w:rsidR="0013684A">
        <w:rPr>
          <w:color w:val="000000"/>
        </w:rPr>
        <w:t xml:space="preserve">(while enrolled in Rochester), or take a leave at Rochester </w:t>
      </w:r>
      <w:r w:rsidR="009907DE">
        <w:rPr>
          <w:color w:val="000000"/>
        </w:rPr>
        <w:t xml:space="preserve">to enroll in UMN. </w:t>
      </w:r>
      <w:r w:rsidR="001F0549">
        <w:rPr>
          <w:color w:val="000000"/>
        </w:rPr>
        <w:t xml:space="preserve">The Registrar’s office says this is a </w:t>
      </w:r>
      <w:r w:rsidR="009907DE">
        <w:rPr>
          <w:color w:val="000000"/>
        </w:rPr>
        <w:t>collegiate decision.</w:t>
      </w:r>
    </w:p>
    <w:p w14:paraId="288311E9" w14:textId="77777777" w:rsidR="001F0549" w:rsidRDefault="001F0549" w:rsidP="009907DE">
      <w:pPr>
        <w:rPr>
          <w:color w:val="000000"/>
        </w:rPr>
      </w:pPr>
    </w:p>
    <w:p w14:paraId="4752CEA4" w14:textId="77777777" w:rsidR="00A16987" w:rsidRDefault="001F0549" w:rsidP="009907DE">
      <w:pPr>
        <w:rPr>
          <w:color w:val="000000"/>
        </w:rPr>
      </w:pPr>
      <w:r>
        <w:rPr>
          <w:color w:val="000000"/>
        </w:rPr>
        <w:t xml:space="preserve">If a student is </w:t>
      </w:r>
      <w:r w:rsidR="00A16987">
        <w:rPr>
          <w:color w:val="000000"/>
        </w:rPr>
        <w:t>willing to put fort</w:t>
      </w:r>
      <w:r>
        <w:rPr>
          <w:color w:val="000000"/>
        </w:rPr>
        <w:t>h the effort, and get can here, then why not? If administratively and logistically everything worked out, student should be allowed. This will only be allowed for students within the University System (Rochester, Duluth, etc.)</w:t>
      </w:r>
    </w:p>
    <w:p w14:paraId="4ECE4FDB" w14:textId="77777777" w:rsidR="00BD621B" w:rsidRDefault="00BD621B" w:rsidP="009907DE">
      <w:pPr>
        <w:rPr>
          <w:color w:val="000000"/>
        </w:rPr>
      </w:pPr>
    </w:p>
    <w:p w14:paraId="5BDA5C13" w14:textId="77777777" w:rsidR="00BD621B" w:rsidRDefault="001F0549" w:rsidP="009907DE">
      <w:pPr>
        <w:rPr>
          <w:color w:val="000000"/>
        </w:rPr>
      </w:pPr>
      <w:r>
        <w:rPr>
          <w:color w:val="000000"/>
        </w:rPr>
        <w:t xml:space="preserve">There was question of how these students would be </w:t>
      </w:r>
      <w:r w:rsidR="00BD621B">
        <w:rPr>
          <w:color w:val="000000"/>
        </w:rPr>
        <w:t xml:space="preserve">admitted, and how </w:t>
      </w:r>
      <w:r>
        <w:rPr>
          <w:color w:val="000000"/>
        </w:rPr>
        <w:t>they would</w:t>
      </w:r>
      <w:r w:rsidR="00BD621B">
        <w:rPr>
          <w:color w:val="000000"/>
        </w:rPr>
        <w:t xml:space="preserve"> declare</w:t>
      </w:r>
      <w:r w:rsidR="0013684A">
        <w:rPr>
          <w:color w:val="000000"/>
        </w:rPr>
        <w:t xml:space="preserve"> a minor.</w:t>
      </w:r>
      <w:r>
        <w:rPr>
          <w:color w:val="000000"/>
        </w:rPr>
        <w:t xml:space="preserve"> Student Services would</w:t>
      </w:r>
      <w:r w:rsidR="00BD621B">
        <w:rPr>
          <w:color w:val="000000"/>
        </w:rPr>
        <w:t xml:space="preserve"> work with </w:t>
      </w:r>
      <w:r>
        <w:rPr>
          <w:color w:val="000000"/>
        </w:rPr>
        <w:t>the students ‘home’</w:t>
      </w:r>
      <w:r w:rsidR="00BD621B">
        <w:rPr>
          <w:color w:val="000000"/>
        </w:rPr>
        <w:t xml:space="preserve"> campus</w:t>
      </w:r>
      <w:r w:rsidR="00526A21">
        <w:rPr>
          <w:color w:val="000000"/>
        </w:rPr>
        <w:t xml:space="preserve"> </w:t>
      </w:r>
      <w:r w:rsidR="0013684A">
        <w:rPr>
          <w:color w:val="000000"/>
        </w:rPr>
        <w:t xml:space="preserve">to have it put on their record </w:t>
      </w:r>
      <w:r w:rsidR="00526A21">
        <w:rPr>
          <w:color w:val="000000"/>
        </w:rPr>
        <w:t>and th</w:t>
      </w:r>
      <w:r w:rsidR="0013684A">
        <w:rPr>
          <w:color w:val="000000"/>
        </w:rPr>
        <w:t>ey would be enrolled as a</w:t>
      </w:r>
      <w:r>
        <w:rPr>
          <w:color w:val="000000"/>
        </w:rPr>
        <w:t xml:space="preserve"> m</w:t>
      </w:r>
      <w:r w:rsidR="00BD621B">
        <w:rPr>
          <w:color w:val="000000"/>
        </w:rPr>
        <w:t>ulti-i</w:t>
      </w:r>
      <w:r w:rsidR="00526A21">
        <w:rPr>
          <w:color w:val="000000"/>
        </w:rPr>
        <w:t>nstitutional study student for that semester.</w:t>
      </w:r>
      <w:r w:rsidR="00BD621B">
        <w:rPr>
          <w:color w:val="000000"/>
        </w:rPr>
        <w:t xml:space="preserve"> </w:t>
      </w:r>
    </w:p>
    <w:p w14:paraId="630B24BC" w14:textId="77777777" w:rsidR="00884A6E" w:rsidRDefault="00884A6E" w:rsidP="009907DE">
      <w:pPr>
        <w:rPr>
          <w:color w:val="000000"/>
        </w:rPr>
      </w:pPr>
    </w:p>
    <w:p w14:paraId="3D8D265A" w14:textId="77777777" w:rsidR="007D13A6" w:rsidRPr="009F5E9E" w:rsidRDefault="00884A6E" w:rsidP="007D13A6">
      <w:pPr>
        <w:rPr>
          <w:color w:val="000000"/>
        </w:rPr>
      </w:pPr>
      <w:r w:rsidRPr="00884A6E">
        <w:rPr>
          <w:i/>
          <w:color w:val="000000"/>
        </w:rPr>
        <w:t>Action</w:t>
      </w:r>
      <w:r w:rsidR="00526A21">
        <w:rPr>
          <w:color w:val="000000"/>
        </w:rPr>
        <w:t xml:space="preserve">: Because not all of the DUGs were present at this meeting, we will </w:t>
      </w:r>
      <w:r>
        <w:rPr>
          <w:color w:val="000000"/>
        </w:rPr>
        <w:t xml:space="preserve">consult </w:t>
      </w:r>
      <w:r w:rsidR="00526A21">
        <w:rPr>
          <w:color w:val="000000"/>
        </w:rPr>
        <w:t>with them</w:t>
      </w:r>
      <w:r>
        <w:rPr>
          <w:color w:val="000000"/>
        </w:rPr>
        <w:t xml:space="preserve">, especially </w:t>
      </w:r>
      <w:r w:rsidR="00526A21">
        <w:rPr>
          <w:color w:val="000000"/>
        </w:rPr>
        <w:t xml:space="preserve">Lorene Lanier </w:t>
      </w:r>
      <w:r w:rsidR="0013684A">
        <w:rPr>
          <w:color w:val="000000"/>
        </w:rPr>
        <w:t>from</w:t>
      </w:r>
      <w:r w:rsidR="00526A21">
        <w:rPr>
          <w:color w:val="000000"/>
        </w:rPr>
        <w:t xml:space="preserve"> Neuroscience. We will discuss this</w:t>
      </w:r>
      <w:r>
        <w:rPr>
          <w:color w:val="000000"/>
        </w:rPr>
        <w:t xml:space="preserve"> at the next EPC meeting, </w:t>
      </w:r>
      <w:r w:rsidR="00526A21">
        <w:rPr>
          <w:color w:val="000000"/>
        </w:rPr>
        <w:t xml:space="preserve">and </w:t>
      </w:r>
      <w:r>
        <w:rPr>
          <w:color w:val="000000"/>
        </w:rPr>
        <w:t xml:space="preserve">Stefanie </w:t>
      </w:r>
      <w:r w:rsidR="00526A21">
        <w:rPr>
          <w:color w:val="000000"/>
        </w:rPr>
        <w:t>will</w:t>
      </w:r>
      <w:r>
        <w:rPr>
          <w:color w:val="000000"/>
        </w:rPr>
        <w:t xml:space="preserve"> come bac</w:t>
      </w:r>
      <w:r w:rsidR="00526A21">
        <w:rPr>
          <w:color w:val="000000"/>
        </w:rPr>
        <w:t xml:space="preserve">k with some more logistical information on the process. </w:t>
      </w:r>
      <w:r>
        <w:rPr>
          <w:color w:val="000000"/>
        </w:rPr>
        <w:t xml:space="preserve"> </w:t>
      </w:r>
    </w:p>
    <w:p w14:paraId="6B050D4E" w14:textId="77777777" w:rsidR="00DC099F" w:rsidRDefault="00DC099F" w:rsidP="00DC099F">
      <w:pPr>
        <w:rPr>
          <w:color w:val="000000"/>
        </w:rPr>
      </w:pPr>
    </w:p>
    <w:p w14:paraId="3BDC5588" w14:textId="77777777" w:rsidR="00DC099F" w:rsidRDefault="00DC099F" w:rsidP="00DC099F">
      <w:pPr>
        <w:numPr>
          <w:ilvl w:val="0"/>
          <w:numId w:val="1"/>
        </w:numPr>
        <w:rPr>
          <w:color w:val="000000"/>
        </w:rPr>
      </w:pPr>
      <w:r>
        <w:rPr>
          <w:color w:val="000000"/>
        </w:rPr>
        <w:t>Announcements</w:t>
      </w:r>
    </w:p>
    <w:p w14:paraId="0ECA2757" w14:textId="77777777" w:rsidR="004476FE" w:rsidRDefault="004476FE" w:rsidP="004476FE">
      <w:pPr>
        <w:ind w:left="540"/>
        <w:rPr>
          <w:color w:val="000000"/>
        </w:rPr>
      </w:pPr>
    </w:p>
    <w:p w14:paraId="7C53DB6A" w14:textId="77777777" w:rsidR="004476FE" w:rsidRDefault="004476FE" w:rsidP="004476FE">
      <w:pPr>
        <w:numPr>
          <w:ilvl w:val="1"/>
          <w:numId w:val="1"/>
        </w:numPr>
        <w:rPr>
          <w:b/>
          <w:color w:val="000000"/>
        </w:rPr>
      </w:pPr>
      <w:r w:rsidRPr="00A63D93">
        <w:rPr>
          <w:b/>
          <w:color w:val="000000"/>
        </w:rPr>
        <w:t>Update on the status of the Cell Bio Lab, GCD4025 (David)</w:t>
      </w:r>
      <w:r>
        <w:rPr>
          <w:b/>
          <w:color w:val="000000"/>
        </w:rPr>
        <w:t xml:space="preserve"> </w:t>
      </w:r>
    </w:p>
    <w:p w14:paraId="38157528" w14:textId="77777777" w:rsidR="004476FE" w:rsidRDefault="004476FE" w:rsidP="004476FE">
      <w:pPr>
        <w:rPr>
          <w:color w:val="000000"/>
        </w:rPr>
      </w:pPr>
    </w:p>
    <w:p w14:paraId="2A3C5EEB" w14:textId="0E5AF1DF" w:rsidR="004476FE" w:rsidRPr="00261C90" w:rsidRDefault="009F5E9E" w:rsidP="004476FE">
      <w:pPr>
        <w:rPr>
          <w:color w:val="000000"/>
        </w:rPr>
      </w:pPr>
      <w:r>
        <w:rPr>
          <w:color w:val="000000"/>
        </w:rPr>
        <w:t>To increase enroll</w:t>
      </w:r>
      <w:r w:rsidR="00B12799">
        <w:rPr>
          <w:color w:val="000000"/>
        </w:rPr>
        <w:t xml:space="preserve">ment we will likely increase from two to </w:t>
      </w:r>
      <w:r>
        <w:rPr>
          <w:color w:val="000000"/>
        </w:rPr>
        <w:t>three credits and change the title to something like</w:t>
      </w:r>
      <w:r w:rsidR="004476FE">
        <w:rPr>
          <w:color w:val="000000"/>
        </w:rPr>
        <w:t xml:space="preserve"> ‘developmental and ste</w:t>
      </w:r>
      <w:r>
        <w:rPr>
          <w:color w:val="000000"/>
        </w:rPr>
        <w:t>m cell lab’</w:t>
      </w:r>
      <w:r w:rsidR="004476FE">
        <w:rPr>
          <w:color w:val="000000"/>
        </w:rPr>
        <w:t xml:space="preserve">. </w:t>
      </w:r>
      <w:r>
        <w:rPr>
          <w:color w:val="000000"/>
        </w:rPr>
        <w:t>We</w:t>
      </w:r>
      <w:r w:rsidR="004476FE">
        <w:rPr>
          <w:color w:val="000000"/>
        </w:rPr>
        <w:t xml:space="preserve"> will also add stem</w:t>
      </w:r>
      <w:r>
        <w:rPr>
          <w:color w:val="000000"/>
        </w:rPr>
        <w:t xml:space="preserve"> cell and development modules to the lab to</w:t>
      </w:r>
      <w:r w:rsidR="004476FE">
        <w:rPr>
          <w:color w:val="000000"/>
        </w:rPr>
        <w:t xml:space="preserve"> </w:t>
      </w:r>
      <w:r w:rsidR="002B15C6">
        <w:rPr>
          <w:color w:val="000000"/>
        </w:rPr>
        <w:t xml:space="preserve">increase interest for students, and are </w:t>
      </w:r>
      <w:r w:rsidR="004476FE">
        <w:rPr>
          <w:color w:val="000000"/>
        </w:rPr>
        <w:t>looking at making it</w:t>
      </w:r>
      <w:r>
        <w:rPr>
          <w:color w:val="000000"/>
        </w:rPr>
        <w:t xml:space="preserve"> a</w:t>
      </w:r>
      <w:r w:rsidR="002B15C6">
        <w:rPr>
          <w:color w:val="000000"/>
        </w:rPr>
        <w:t xml:space="preserve"> writing i</w:t>
      </w:r>
      <w:r w:rsidR="004476FE">
        <w:rPr>
          <w:color w:val="000000"/>
        </w:rPr>
        <w:t>ntensive</w:t>
      </w:r>
      <w:r>
        <w:rPr>
          <w:color w:val="000000"/>
        </w:rPr>
        <w:t xml:space="preserve"> course. When this</w:t>
      </w:r>
      <w:r w:rsidR="004476FE">
        <w:rPr>
          <w:color w:val="000000"/>
        </w:rPr>
        <w:t xml:space="preserve"> </w:t>
      </w:r>
      <w:r>
        <w:rPr>
          <w:color w:val="000000"/>
        </w:rPr>
        <w:t xml:space="preserve">is </w:t>
      </w:r>
      <w:r w:rsidR="004476FE">
        <w:rPr>
          <w:color w:val="000000"/>
        </w:rPr>
        <w:t>finalized, David will do a</w:t>
      </w:r>
      <w:r w:rsidR="002B15C6">
        <w:rPr>
          <w:color w:val="000000"/>
        </w:rPr>
        <w:t>nother EPC announcement. These changes will</w:t>
      </w:r>
      <w:r>
        <w:rPr>
          <w:color w:val="000000"/>
        </w:rPr>
        <w:t xml:space="preserve"> be effective for Spring 2015. E</w:t>
      </w:r>
      <w:r w:rsidR="004476FE">
        <w:rPr>
          <w:color w:val="000000"/>
        </w:rPr>
        <w:t>quipment needs</w:t>
      </w:r>
      <w:r>
        <w:rPr>
          <w:color w:val="000000"/>
        </w:rPr>
        <w:t xml:space="preserve"> need</w:t>
      </w:r>
      <w:r w:rsidR="004476FE">
        <w:rPr>
          <w:color w:val="000000"/>
        </w:rPr>
        <w:t xml:space="preserve"> to be </w:t>
      </w:r>
      <w:r>
        <w:rPr>
          <w:color w:val="000000"/>
        </w:rPr>
        <w:t>sent to Jane Phillips ASAP. C</w:t>
      </w:r>
      <w:r w:rsidR="004476FE">
        <w:rPr>
          <w:color w:val="000000"/>
        </w:rPr>
        <w:t xml:space="preserve">lassroom scheduling for Spring 2015 is happening now, </w:t>
      </w:r>
      <w:r>
        <w:rPr>
          <w:color w:val="000000"/>
        </w:rPr>
        <w:t xml:space="preserve">and if changes need to </w:t>
      </w:r>
      <w:proofErr w:type="gramStart"/>
      <w:r>
        <w:rPr>
          <w:color w:val="000000"/>
        </w:rPr>
        <w:t>made</w:t>
      </w:r>
      <w:proofErr w:type="gramEnd"/>
      <w:r w:rsidR="002B15C6">
        <w:rPr>
          <w:color w:val="000000"/>
        </w:rPr>
        <w:t xml:space="preserve"> </w:t>
      </w:r>
      <w:r w:rsidR="004F5101">
        <w:rPr>
          <w:color w:val="000000"/>
        </w:rPr>
        <w:t>in</w:t>
      </w:r>
      <w:r w:rsidR="002B15C6">
        <w:rPr>
          <w:color w:val="000000"/>
        </w:rPr>
        <w:t xml:space="preserve"> schedule</w:t>
      </w:r>
      <w:r>
        <w:rPr>
          <w:color w:val="000000"/>
        </w:rPr>
        <w:t xml:space="preserve">, </w:t>
      </w:r>
      <w:bookmarkStart w:id="2" w:name="_GoBack"/>
      <w:r w:rsidR="004F5101">
        <w:rPr>
          <w:color w:val="000000"/>
        </w:rPr>
        <w:t xml:space="preserve">David </w:t>
      </w:r>
      <w:bookmarkEnd w:id="2"/>
      <w:r>
        <w:rPr>
          <w:color w:val="000000"/>
        </w:rPr>
        <w:t xml:space="preserve">must </w:t>
      </w:r>
      <w:r w:rsidR="004476FE">
        <w:rPr>
          <w:color w:val="000000"/>
        </w:rPr>
        <w:t xml:space="preserve">contact </w:t>
      </w:r>
      <w:r>
        <w:rPr>
          <w:color w:val="000000"/>
        </w:rPr>
        <w:t>Jean Underwood. David should also check with Leslie and Paul to see</w:t>
      </w:r>
      <w:r w:rsidR="004476FE">
        <w:rPr>
          <w:color w:val="000000"/>
        </w:rPr>
        <w:t xml:space="preserve"> whether or not the curriculum committee needs to sig</w:t>
      </w:r>
      <w:r>
        <w:rPr>
          <w:color w:val="000000"/>
        </w:rPr>
        <w:t>n off on these changes.</w:t>
      </w:r>
    </w:p>
    <w:p w14:paraId="6912199C" w14:textId="77777777" w:rsidR="009A344C" w:rsidRPr="00F01DA0" w:rsidRDefault="009A344C" w:rsidP="00F01DA0">
      <w:pPr>
        <w:rPr>
          <w:b/>
          <w:color w:val="000000"/>
        </w:rPr>
      </w:pPr>
    </w:p>
    <w:p w14:paraId="766D775F" w14:textId="77777777" w:rsidR="00DC099F" w:rsidRDefault="00DC099F" w:rsidP="00DC099F">
      <w:pPr>
        <w:pStyle w:val="ListParagraph"/>
        <w:numPr>
          <w:ilvl w:val="0"/>
          <w:numId w:val="13"/>
        </w:numPr>
        <w:rPr>
          <w:b/>
          <w:color w:val="000000"/>
        </w:rPr>
      </w:pPr>
      <w:r w:rsidRPr="00A63D93">
        <w:rPr>
          <w:b/>
          <w:color w:val="000000"/>
        </w:rPr>
        <w:t>Updates on senior survey (Robin)</w:t>
      </w:r>
    </w:p>
    <w:p w14:paraId="60896175" w14:textId="77777777" w:rsidR="004476FE" w:rsidRDefault="004476FE" w:rsidP="004476FE">
      <w:pPr>
        <w:rPr>
          <w:b/>
          <w:color w:val="000000"/>
        </w:rPr>
      </w:pPr>
    </w:p>
    <w:p w14:paraId="116CBFB7" w14:textId="77777777" w:rsidR="004476FE" w:rsidRPr="004476FE" w:rsidRDefault="004476FE" w:rsidP="004476FE">
      <w:pPr>
        <w:rPr>
          <w:color w:val="000000"/>
        </w:rPr>
      </w:pPr>
      <w:r>
        <w:rPr>
          <w:color w:val="000000"/>
        </w:rPr>
        <w:t xml:space="preserve">Courtney </w:t>
      </w:r>
      <w:r w:rsidR="002B15C6">
        <w:rPr>
          <w:color w:val="000000"/>
        </w:rPr>
        <w:t xml:space="preserve"> Hoff</w:t>
      </w:r>
      <w:r w:rsidR="00590535">
        <w:rPr>
          <w:color w:val="000000"/>
        </w:rPr>
        <w:t>, assistant data analyst,</w:t>
      </w:r>
      <w:r w:rsidR="002B15C6">
        <w:rPr>
          <w:color w:val="000000"/>
        </w:rPr>
        <w:t xml:space="preserve"> presented at the last </w:t>
      </w:r>
      <w:r>
        <w:rPr>
          <w:color w:val="000000"/>
        </w:rPr>
        <w:t>DUGs</w:t>
      </w:r>
      <w:r w:rsidR="00593998">
        <w:rPr>
          <w:color w:val="000000"/>
        </w:rPr>
        <w:t xml:space="preserve"> meeting</w:t>
      </w:r>
      <w:r w:rsidR="00590535">
        <w:rPr>
          <w:color w:val="000000"/>
        </w:rPr>
        <w:t>.</w:t>
      </w:r>
      <w:r w:rsidR="002B15C6">
        <w:rPr>
          <w:color w:val="000000"/>
        </w:rPr>
        <w:t xml:space="preserve"> </w:t>
      </w:r>
      <w:r w:rsidR="00590535">
        <w:rPr>
          <w:color w:val="000000"/>
        </w:rPr>
        <w:t>T</w:t>
      </w:r>
      <w:r w:rsidR="00593998">
        <w:rPr>
          <w:color w:val="000000"/>
        </w:rPr>
        <w:t xml:space="preserve">here were </w:t>
      </w:r>
      <w:r>
        <w:rPr>
          <w:color w:val="000000"/>
        </w:rPr>
        <w:t xml:space="preserve">suggestions </w:t>
      </w:r>
      <w:r w:rsidR="002B15C6">
        <w:rPr>
          <w:color w:val="000000"/>
        </w:rPr>
        <w:t>to</w:t>
      </w:r>
      <w:r>
        <w:rPr>
          <w:color w:val="000000"/>
        </w:rPr>
        <w:t xml:space="preserve"> </w:t>
      </w:r>
      <w:r w:rsidR="002B15C6">
        <w:rPr>
          <w:color w:val="000000"/>
        </w:rPr>
        <w:t>reword</w:t>
      </w:r>
      <w:r w:rsidR="00F01DA0">
        <w:rPr>
          <w:color w:val="000000"/>
        </w:rPr>
        <w:t xml:space="preserve"> some of the survey questions</w:t>
      </w:r>
      <w:r w:rsidR="002B15C6">
        <w:rPr>
          <w:color w:val="000000"/>
        </w:rPr>
        <w:t xml:space="preserve">. Courtney continues to work on the survey, and </w:t>
      </w:r>
      <w:r>
        <w:rPr>
          <w:color w:val="000000"/>
        </w:rPr>
        <w:t>will</w:t>
      </w:r>
      <w:r w:rsidR="00F01DA0">
        <w:rPr>
          <w:color w:val="000000"/>
        </w:rPr>
        <w:t xml:space="preserve"> contin</w:t>
      </w:r>
      <w:r w:rsidR="002B15C6">
        <w:rPr>
          <w:color w:val="000000"/>
        </w:rPr>
        <w:t xml:space="preserve">ue to keep you informed of this. </w:t>
      </w:r>
      <w:r w:rsidR="00F01DA0">
        <w:rPr>
          <w:color w:val="000000"/>
        </w:rPr>
        <w:t xml:space="preserve"> </w:t>
      </w:r>
    </w:p>
    <w:p w14:paraId="14038CC6" w14:textId="77777777" w:rsidR="00DC099F" w:rsidRPr="00A63D93" w:rsidRDefault="00DC099F" w:rsidP="00DC099F">
      <w:pPr>
        <w:pStyle w:val="ListParagraph"/>
        <w:ind w:left="1260"/>
        <w:rPr>
          <w:b/>
          <w:color w:val="000000"/>
        </w:rPr>
      </w:pPr>
    </w:p>
    <w:p w14:paraId="673C51BB" w14:textId="77777777" w:rsidR="00DC099F" w:rsidRDefault="00DC099F" w:rsidP="00DC099F">
      <w:pPr>
        <w:pStyle w:val="ListParagraph"/>
        <w:numPr>
          <w:ilvl w:val="0"/>
          <w:numId w:val="13"/>
        </w:numPr>
        <w:rPr>
          <w:b/>
          <w:color w:val="000000"/>
        </w:rPr>
      </w:pPr>
      <w:r w:rsidRPr="00A63D93">
        <w:rPr>
          <w:b/>
          <w:color w:val="000000"/>
        </w:rPr>
        <w:lastRenderedPageBreak/>
        <w:t>Update about forming a Department of Biology Teaching &amp; Learning (Robin)</w:t>
      </w:r>
    </w:p>
    <w:p w14:paraId="10186FEB" w14:textId="77777777" w:rsidR="004476FE" w:rsidRDefault="004476FE" w:rsidP="004476FE">
      <w:pPr>
        <w:rPr>
          <w:b/>
          <w:color w:val="000000"/>
        </w:rPr>
      </w:pPr>
    </w:p>
    <w:p w14:paraId="148A3CF3" w14:textId="77777777" w:rsidR="004476FE" w:rsidRPr="004476FE" w:rsidRDefault="004476FE" w:rsidP="004476FE">
      <w:pPr>
        <w:rPr>
          <w:color w:val="000000"/>
        </w:rPr>
      </w:pPr>
      <w:r>
        <w:rPr>
          <w:color w:val="000000"/>
        </w:rPr>
        <w:t xml:space="preserve">Had a meeting with some </w:t>
      </w:r>
      <w:r w:rsidR="00593998">
        <w:rPr>
          <w:color w:val="000000"/>
        </w:rPr>
        <w:t>individuals</w:t>
      </w:r>
      <w:r>
        <w:rPr>
          <w:color w:val="000000"/>
        </w:rPr>
        <w:t xml:space="preserve"> in CEHD, </w:t>
      </w:r>
      <w:r w:rsidR="00593998">
        <w:rPr>
          <w:color w:val="000000"/>
        </w:rPr>
        <w:t xml:space="preserve">and we </w:t>
      </w:r>
      <w:r>
        <w:rPr>
          <w:color w:val="000000"/>
        </w:rPr>
        <w:t>have enthusiastic support</w:t>
      </w:r>
      <w:r w:rsidR="00593998">
        <w:rPr>
          <w:color w:val="000000"/>
        </w:rPr>
        <w:t xml:space="preserve"> for this</w:t>
      </w:r>
      <w:r w:rsidR="00B12799">
        <w:rPr>
          <w:color w:val="000000"/>
        </w:rPr>
        <w:t xml:space="preserve"> new department.</w:t>
      </w:r>
      <w:r>
        <w:rPr>
          <w:color w:val="000000"/>
        </w:rPr>
        <w:t xml:space="preserve"> Dean </w:t>
      </w:r>
      <w:proofErr w:type="spellStart"/>
      <w:r>
        <w:rPr>
          <w:color w:val="000000"/>
        </w:rPr>
        <w:t>Elde</w:t>
      </w:r>
      <w:proofErr w:type="spellEnd"/>
      <w:r>
        <w:rPr>
          <w:color w:val="000000"/>
        </w:rPr>
        <w:t xml:space="preserve"> will present it to the Provost in March. </w:t>
      </w:r>
    </w:p>
    <w:p w14:paraId="1651010F" w14:textId="77777777" w:rsidR="00DC099F" w:rsidRPr="00A63D93" w:rsidRDefault="00DC099F" w:rsidP="00DC099F">
      <w:pPr>
        <w:pStyle w:val="ListParagraph"/>
        <w:ind w:left="1260"/>
        <w:rPr>
          <w:b/>
          <w:color w:val="000000"/>
        </w:rPr>
      </w:pPr>
    </w:p>
    <w:p w14:paraId="3CA25A91" w14:textId="77777777" w:rsidR="00DC099F" w:rsidRDefault="00DC099F" w:rsidP="00DC099F">
      <w:pPr>
        <w:pStyle w:val="ListParagraph"/>
        <w:numPr>
          <w:ilvl w:val="0"/>
          <w:numId w:val="13"/>
        </w:numPr>
        <w:rPr>
          <w:b/>
          <w:color w:val="000000"/>
        </w:rPr>
      </w:pPr>
      <w:r w:rsidRPr="00A63D93">
        <w:rPr>
          <w:b/>
          <w:color w:val="000000"/>
        </w:rPr>
        <w:t>Update on Digital Biology Initiative (Robin)</w:t>
      </w:r>
    </w:p>
    <w:p w14:paraId="3B793668" w14:textId="77777777" w:rsidR="00593998" w:rsidRDefault="00593998" w:rsidP="004476FE">
      <w:pPr>
        <w:rPr>
          <w:b/>
          <w:color w:val="000000"/>
        </w:rPr>
      </w:pPr>
    </w:p>
    <w:p w14:paraId="3429036E" w14:textId="77777777" w:rsidR="004476FE" w:rsidRDefault="004476FE" w:rsidP="004476FE">
      <w:pPr>
        <w:rPr>
          <w:color w:val="000000"/>
        </w:rPr>
      </w:pPr>
      <w:r>
        <w:rPr>
          <w:b/>
          <w:color w:val="000000"/>
        </w:rPr>
        <w:t xml:space="preserve"> </w:t>
      </w:r>
      <w:r>
        <w:rPr>
          <w:color w:val="000000"/>
        </w:rPr>
        <w:t xml:space="preserve">There was an RFP for faculty to use technology in their </w:t>
      </w:r>
      <w:r w:rsidR="00593998">
        <w:rPr>
          <w:color w:val="000000"/>
        </w:rPr>
        <w:t>classrooms. We do have five or six</w:t>
      </w:r>
      <w:r>
        <w:rPr>
          <w:color w:val="000000"/>
        </w:rPr>
        <w:t xml:space="preserve"> projects going on</w:t>
      </w:r>
      <w:r w:rsidR="00593998">
        <w:rPr>
          <w:color w:val="000000"/>
        </w:rPr>
        <w:t xml:space="preserve"> currently</w:t>
      </w:r>
      <w:r>
        <w:rPr>
          <w:color w:val="000000"/>
        </w:rPr>
        <w:t xml:space="preserve">. Will have </w:t>
      </w:r>
      <w:r w:rsidR="00913FDA">
        <w:rPr>
          <w:color w:val="000000"/>
        </w:rPr>
        <w:t>those people</w:t>
      </w:r>
      <w:r w:rsidR="00F01DA0">
        <w:rPr>
          <w:color w:val="000000"/>
        </w:rPr>
        <w:t xml:space="preserve"> come to</w:t>
      </w:r>
      <w:r w:rsidR="00593998">
        <w:rPr>
          <w:color w:val="000000"/>
        </w:rPr>
        <w:t xml:space="preserve"> EPC to present their projects l</w:t>
      </w:r>
      <w:r w:rsidR="00F01DA0">
        <w:rPr>
          <w:color w:val="000000"/>
        </w:rPr>
        <w:t xml:space="preserve">ate this semester, </w:t>
      </w:r>
      <w:r w:rsidR="00B12799">
        <w:rPr>
          <w:color w:val="000000"/>
        </w:rPr>
        <w:t xml:space="preserve">or </w:t>
      </w:r>
      <w:r w:rsidR="00F01DA0">
        <w:rPr>
          <w:color w:val="000000"/>
        </w:rPr>
        <w:t xml:space="preserve">early next semester. </w:t>
      </w:r>
      <w:r>
        <w:rPr>
          <w:color w:val="000000"/>
        </w:rPr>
        <w:t xml:space="preserve"> </w:t>
      </w:r>
    </w:p>
    <w:p w14:paraId="24757006" w14:textId="77777777" w:rsidR="00F01DA0" w:rsidRDefault="00F01DA0" w:rsidP="004476FE">
      <w:pPr>
        <w:rPr>
          <w:color w:val="000000"/>
        </w:rPr>
      </w:pPr>
    </w:p>
    <w:p w14:paraId="48576095" w14:textId="77777777" w:rsidR="00F01DA0" w:rsidRDefault="00F01DA0" w:rsidP="00F01DA0">
      <w:pPr>
        <w:pStyle w:val="ListParagraph"/>
        <w:numPr>
          <w:ilvl w:val="0"/>
          <w:numId w:val="13"/>
        </w:numPr>
        <w:rPr>
          <w:b/>
          <w:color w:val="000000"/>
        </w:rPr>
      </w:pPr>
      <w:r w:rsidRPr="00A63D93">
        <w:rPr>
          <w:b/>
          <w:color w:val="000000"/>
        </w:rPr>
        <w:t>DUGs to host informal roundtable conversation for graduating seniors? (Robin)</w:t>
      </w:r>
    </w:p>
    <w:p w14:paraId="5B211C21" w14:textId="77777777" w:rsidR="00F01DA0" w:rsidRDefault="00F01DA0" w:rsidP="00F01DA0">
      <w:pPr>
        <w:rPr>
          <w:b/>
          <w:color w:val="000000"/>
        </w:rPr>
      </w:pPr>
    </w:p>
    <w:p w14:paraId="2040FC53" w14:textId="77777777" w:rsidR="00F01DA0" w:rsidRDefault="00913FDA" w:rsidP="00F01DA0">
      <w:pPr>
        <w:rPr>
          <w:color w:val="000000"/>
        </w:rPr>
      </w:pPr>
      <w:r>
        <w:rPr>
          <w:color w:val="000000"/>
        </w:rPr>
        <w:t>We d</w:t>
      </w:r>
      <w:r w:rsidR="00F01DA0">
        <w:rPr>
          <w:color w:val="000000"/>
        </w:rPr>
        <w:t xml:space="preserve">on’t have a celebratory event to send off </w:t>
      </w:r>
      <w:r>
        <w:rPr>
          <w:color w:val="000000"/>
        </w:rPr>
        <w:t xml:space="preserve">our </w:t>
      </w:r>
      <w:r w:rsidR="0018360B">
        <w:rPr>
          <w:color w:val="000000"/>
        </w:rPr>
        <w:t>seniors. Would be nice to connect students with the DUGs.</w:t>
      </w:r>
      <w:r w:rsidR="00F01DA0">
        <w:rPr>
          <w:color w:val="000000"/>
        </w:rPr>
        <w:t xml:space="preserve"> </w:t>
      </w:r>
      <w:r>
        <w:rPr>
          <w:color w:val="000000"/>
        </w:rPr>
        <w:t xml:space="preserve">The </w:t>
      </w:r>
      <w:r w:rsidR="001543A6">
        <w:rPr>
          <w:color w:val="000000"/>
        </w:rPr>
        <w:t>CBS Student Board would like to he</w:t>
      </w:r>
      <w:r w:rsidR="00B12799">
        <w:rPr>
          <w:color w:val="000000"/>
        </w:rPr>
        <w:t>lp with this kind of event to</w:t>
      </w:r>
      <w:r w:rsidR="001543A6">
        <w:rPr>
          <w:color w:val="000000"/>
        </w:rPr>
        <w:t xml:space="preserve"> celebrate seniors. </w:t>
      </w:r>
      <w:r>
        <w:rPr>
          <w:color w:val="000000"/>
        </w:rPr>
        <w:t>Perhaps there could be one main event</w:t>
      </w:r>
      <w:r w:rsidR="00063356">
        <w:rPr>
          <w:color w:val="000000"/>
        </w:rPr>
        <w:t xml:space="preserve"> but</w:t>
      </w:r>
      <w:r>
        <w:rPr>
          <w:color w:val="000000"/>
        </w:rPr>
        <w:t xml:space="preserve"> have multiple rooms for each major?</w:t>
      </w:r>
      <w:r w:rsidR="00063356">
        <w:rPr>
          <w:color w:val="000000"/>
        </w:rPr>
        <w:t xml:space="preserve"> </w:t>
      </w:r>
      <w:r>
        <w:rPr>
          <w:color w:val="000000"/>
        </w:rPr>
        <w:t>We will continue to brainstorm ideas for this event.</w:t>
      </w:r>
    </w:p>
    <w:p w14:paraId="781CC9ED" w14:textId="77777777" w:rsidR="006019D2" w:rsidRDefault="006019D2" w:rsidP="00F01DA0">
      <w:pPr>
        <w:rPr>
          <w:color w:val="000000"/>
        </w:rPr>
      </w:pPr>
    </w:p>
    <w:p w14:paraId="037B77C5" w14:textId="77777777" w:rsidR="00A85E75" w:rsidRDefault="00A85E75" w:rsidP="00F01DA0">
      <w:pPr>
        <w:rPr>
          <w:color w:val="000000"/>
        </w:rPr>
      </w:pPr>
    </w:p>
    <w:p w14:paraId="32AE7EFC" w14:textId="77777777" w:rsidR="00F01DA0" w:rsidRPr="00F01DA0" w:rsidRDefault="00F01DA0" w:rsidP="00F01DA0">
      <w:pPr>
        <w:rPr>
          <w:color w:val="000000"/>
        </w:rPr>
      </w:pPr>
    </w:p>
    <w:p w14:paraId="6B4A48C9" w14:textId="77777777" w:rsidR="00F01DA0" w:rsidRPr="004476FE" w:rsidRDefault="00F01DA0" w:rsidP="004476FE">
      <w:pPr>
        <w:rPr>
          <w:color w:val="000000"/>
        </w:rPr>
      </w:pPr>
    </w:p>
    <w:p w14:paraId="1BD72C8D" w14:textId="77777777" w:rsidR="00DC099F" w:rsidRPr="00DC099F" w:rsidRDefault="00DC099F" w:rsidP="00DC099F">
      <w:pPr>
        <w:pStyle w:val="ListParagraph"/>
        <w:ind w:left="1260"/>
        <w:rPr>
          <w:color w:val="000000"/>
        </w:rPr>
      </w:pPr>
    </w:p>
    <w:p w14:paraId="28D4D57F" w14:textId="77777777" w:rsidR="007D13A6" w:rsidRDefault="007D13A6" w:rsidP="007D13A6">
      <w:pPr>
        <w:rPr>
          <w:color w:val="000000"/>
        </w:rPr>
      </w:pPr>
    </w:p>
    <w:p w14:paraId="080F2C6D" w14:textId="77777777" w:rsidR="007D13A6" w:rsidRPr="005337A1" w:rsidRDefault="007D13A6" w:rsidP="007D13A6">
      <w:pPr>
        <w:ind w:left="1260"/>
        <w:rPr>
          <w:color w:val="000000"/>
        </w:rPr>
      </w:pPr>
    </w:p>
    <w:p w14:paraId="4928096B" w14:textId="77777777" w:rsidR="009C03A5" w:rsidRDefault="009C03A5" w:rsidP="009C03A5">
      <w:pPr>
        <w:ind w:left="540"/>
      </w:pPr>
    </w:p>
    <w:p w14:paraId="1FFE3413" w14:textId="77777777" w:rsidR="006659D8" w:rsidRDefault="006659D8" w:rsidP="006659D8"/>
    <w:p w14:paraId="76208D73" w14:textId="77777777" w:rsidR="00D76E0D" w:rsidRDefault="006E60CC" w:rsidP="008C6085">
      <w:pPr>
        <w:ind w:left="540"/>
      </w:pPr>
      <w:r>
        <w:t xml:space="preserve"> </w:t>
      </w:r>
    </w:p>
    <w:sectPr w:rsidR="00D76E0D" w:rsidSect="00CC20A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hillips" w:date="2014-03-28T09:12:00Z" w:initials="JP">
    <w:p w14:paraId="59DF58BB" w14:textId="77777777" w:rsidR="004F5101" w:rsidRDefault="004F5101">
      <w:pPr>
        <w:pStyle w:val="CommentText"/>
      </w:pPr>
      <w:r>
        <w:rPr>
          <w:rStyle w:val="CommentReference"/>
        </w:rPr>
        <w:annotationRef/>
      </w:r>
      <w:r>
        <w:t>Unclear what this means</w:t>
      </w:r>
    </w:p>
  </w:comment>
  <w:comment w:id="1" w:author="Sue Wick" w:date="2014-03-28T15:28:00Z" w:initials="SW">
    <w:p w14:paraId="685BE3C2" w14:textId="77777777" w:rsidR="00832F32" w:rsidRDefault="00832F32">
      <w:pPr>
        <w:pStyle w:val="CommentText"/>
      </w:pPr>
      <w:r>
        <w:rPr>
          <w:rStyle w:val="CommentReference"/>
        </w:rPr>
        <w:annotationRef/>
      </w:r>
      <w:r>
        <w:t>Spell out this acronym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BA4"/>
    <w:multiLevelType w:val="hybridMultilevel"/>
    <w:tmpl w:val="C15090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D8384B"/>
    <w:multiLevelType w:val="hybridMultilevel"/>
    <w:tmpl w:val="969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85593"/>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2C64C29"/>
    <w:multiLevelType w:val="hybridMultilevel"/>
    <w:tmpl w:val="2C1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C3700D"/>
    <w:multiLevelType w:val="hybridMultilevel"/>
    <w:tmpl w:val="02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D7B48D5"/>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D835416"/>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5"/>
  </w:num>
  <w:num w:numId="3">
    <w:abstractNumId w:val="8"/>
  </w:num>
  <w:num w:numId="4">
    <w:abstractNumId w:val="6"/>
  </w:num>
  <w:num w:numId="5">
    <w:abstractNumId w:val="4"/>
  </w:num>
  <w:num w:numId="6">
    <w:abstractNumId w:val="10"/>
  </w:num>
  <w:num w:numId="7">
    <w:abstractNumId w:val="11"/>
  </w:num>
  <w:num w:numId="8">
    <w:abstractNumId w:val="1"/>
  </w:num>
  <w:num w:numId="9">
    <w:abstractNumId w:val="12"/>
  </w:num>
  <w:num w:numId="10">
    <w:abstractNumId w:val="7"/>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61230"/>
    <w:rsid w:val="00063356"/>
    <w:rsid w:val="00104C6C"/>
    <w:rsid w:val="00132D6F"/>
    <w:rsid w:val="0013684A"/>
    <w:rsid w:val="001543A6"/>
    <w:rsid w:val="00156932"/>
    <w:rsid w:val="001621BB"/>
    <w:rsid w:val="001647AA"/>
    <w:rsid w:val="0018360B"/>
    <w:rsid w:val="001D2168"/>
    <w:rsid w:val="001E0CA7"/>
    <w:rsid w:val="001F0549"/>
    <w:rsid w:val="002065FE"/>
    <w:rsid w:val="002255CF"/>
    <w:rsid w:val="00240F61"/>
    <w:rsid w:val="00261C90"/>
    <w:rsid w:val="002868F1"/>
    <w:rsid w:val="002A7D2E"/>
    <w:rsid w:val="002B022B"/>
    <w:rsid w:val="002B15C6"/>
    <w:rsid w:val="00372139"/>
    <w:rsid w:val="00386455"/>
    <w:rsid w:val="003C1019"/>
    <w:rsid w:val="003E61CA"/>
    <w:rsid w:val="00434B6D"/>
    <w:rsid w:val="004403EC"/>
    <w:rsid w:val="00442EB0"/>
    <w:rsid w:val="004476FE"/>
    <w:rsid w:val="00474766"/>
    <w:rsid w:val="004C15E9"/>
    <w:rsid w:val="004F5101"/>
    <w:rsid w:val="00522912"/>
    <w:rsid w:val="00526A21"/>
    <w:rsid w:val="00532CF8"/>
    <w:rsid w:val="005337A1"/>
    <w:rsid w:val="00537695"/>
    <w:rsid w:val="00555E15"/>
    <w:rsid w:val="00590535"/>
    <w:rsid w:val="0059166A"/>
    <w:rsid w:val="00593998"/>
    <w:rsid w:val="005B5C96"/>
    <w:rsid w:val="005F4A76"/>
    <w:rsid w:val="005F6192"/>
    <w:rsid w:val="0060078A"/>
    <w:rsid w:val="006019D2"/>
    <w:rsid w:val="00647F5C"/>
    <w:rsid w:val="006544D4"/>
    <w:rsid w:val="00665284"/>
    <w:rsid w:val="006659D8"/>
    <w:rsid w:val="006767F4"/>
    <w:rsid w:val="006960D9"/>
    <w:rsid w:val="006A63AD"/>
    <w:rsid w:val="006A6999"/>
    <w:rsid w:val="006C44C5"/>
    <w:rsid w:val="006E60CC"/>
    <w:rsid w:val="007228C6"/>
    <w:rsid w:val="007270AE"/>
    <w:rsid w:val="007415AE"/>
    <w:rsid w:val="007714F9"/>
    <w:rsid w:val="007748D9"/>
    <w:rsid w:val="007D13A6"/>
    <w:rsid w:val="007E309C"/>
    <w:rsid w:val="00802091"/>
    <w:rsid w:val="008267F8"/>
    <w:rsid w:val="00832F32"/>
    <w:rsid w:val="008434D2"/>
    <w:rsid w:val="00870FDE"/>
    <w:rsid w:val="0088441A"/>
    <w:rsid w:val="00884A6E"/>
    <w:rsid w:val="00887ACF"/>
    <w:rsid w:val="008C6085"/>
    <w:rsid w:val="008C7BAF"/>
    <w:rsid w:val="008D40EC"/>
    <w:rsid w:val="00913FDA"/>
    <w:rsid w:val="00916AE0"/>
    <w:rsid w:val="0092124B"/>
    <w:rsid w:val="00980514"/>
    <w:rsid w:val="00986889"/>
    <w:rsid w:val="009907DE"/>
    <w:rsid w:val="00993D33"/>
    <w:rsid w:val="009A344C"/>
    <w:rsid w:val="009B0BD8"/>
    <w:rsid w:val="009C03A5"/>
    <w:rsid w:val="009D2828"/>
    <w:rsid w:val="009E286A"/>
    <w:rsid w:val="009F5E9E"/>
    <w:rsid w:val="00A16987"/>
    <w:rsid w:val="00A32744"/>
    <w:rsid w:val="00A41C2D"/>
    <w:rsid w:val="00A556B1"/>
    <w:rsid w:val="00A63D93"/>
    <w:rsid w:val="00A721C1"/>
    <w:rsid w:val="00A81228"/>
    <w:rsid w:val="00A81A3E"/>
    <w:rsid w:val="00A85E75"/>
    <w:rsid w:val="00A96F06"/>
    <w:rsid w:val="00AE22DD"/>
    <w:rsid w:val="00B12799"/>
    <w:rsid w:val="00B27F63"/>
    <w:rsid w:val="00B315AF"/>
    <w:rsid w:val="00B43A62"/>
    <w:rsid w:val="00B61F27"/>
    <w:rsid w:val="00B9579E"/>
    <w:rsid w:val="00B969FF"/>
    <w:rsid w:val="00BB7AFF"/>
    <w:rsid w:val="00BD621B"/>
    <w:rsid w:val="00C44BF8"/>
    <w:rsid w:val="00C60CAA"/>
    <w:rsid w:val="00C71319"/>
    <w:rsid w:val="00C80DB4"/>
    <w:rsid w:val="00C87D1E"/>
    <w:rsid w:val="00CA41BA"/>
    <w:rsid w:val="00CB388F"/>
    <w:rsid w:val="00CB6918"/>
    <w:rsid w:val="00CC20A3"/>
    <w:rsid w:val="00CC48A3"/>
    <w:rsid w:val="00D06012"/>
    <w:rsid w:val="00D0738E"/>
    <w:rsid w:val="00D20824"/>
    <w:rsid w:val="00D5710E"/>
    <w:rsid w:val="00D57CCE"/>
    <w:rsid w:val="00D76193"/>
    <w:rsid w:val="00D76E0D"/>
    <w:rsid w:val="00DC099F"/>
    <w:rsid w:val="00E577A0"/>
    <w:rsid w:val="00E57FC3"/>
    <w:rsid w:val="00E67A3B"/>
    <w:rsid w:val="00E73152"/>
    <w:rsid w:val="00E93791"/>
    <w:rsid w:val="00EB7284"/>
    <w:rsid w:val="00EF378F"/>
    <w:rsid w:val="00F01DA0"/>
    <w:rsid w:val="00F05F2F"/>
    <w:rsid w:val="00F14C6D"/>
    <w:rsid w:val="00F26A14"/>
    <w:rsid w:val="00F279B6"/>
    <w:rsid w:val="00F316D5"/>
    <w:rsid w:val="00F61E07"/>
    <w:rsid w:val="00F934D8"/>
    <w:rsid w:val="00FA7F1F"/>
    <w:rsid w:val="00FD2318"/>
    <w:rsid w:val="00FF79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F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 w:type="character" w:styleId="Strong">
    <w:name w:val="Strong"/>
    <w:basedOn w:val="DefaultParagraphFont"/>
    <w:uiPriority w:val="22"/>
    <w:qFormat/>
    <w:rsid w:val="0059166A"/>
    <w:rPr>
      <w:b/>
      <w:bCs/>
    </w:rPr>
  </w:style>
  <w:style w:type="paragraph" w:styleId="BalloonText">
    <w:name w:val="Balloon Text"/>
    <w:basedOn w:val="Normal"/>
    <w:link w:val="BalloonTextChar"/>
    <w:uiPriority w:val="99"/>
    <w:semiHidden/>
    <w:unhideWhenUsed/>
    <w:rsid w:val="004F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10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F5101"/>
    <w:rPr>
      <w:sz w:val="18"/>
      <w:szCs w:val="18"/>
    </w:rPr>
  </w:style>
  <w:style w:type="paragraph" w:styleId="CommentText">
    <w:name w:val="annotation text"/>
    <w:basedOn w:val="Normal"/>
    <w:link w:val="CommentTextChar"/>
    <w:uiPriority w:val="99"/>
    <w:semiHidden/>
    <w:unhideWhenUsed/>
    <w:rsid w:val="004F5101"/>
  </w:style>
  <w:style w:type="character" w:customStyle="1" w:styleId="CommentTextChar">
    <w:name w:val="Comment Text Char"/>
    <w:basedOn w:val="DefaultParagraphFont"/>
    <w:link w:val="CommentText"/>
    <w:uiPriority w:val="99"/>
    <w:semiHidden/>
    <w:rsid w:val="004F510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5101"/>
    <w:rPr>
      <w:b/>
      <w:bCs/>
      <w:sz w:val="20"/>
      <w:szCs w:val="20"/>
    </w:rPr>
  </w:style>
  <w:style w:type="character" w:customStyle="1" w:styleId="CommentSubjectChar">
    <w:name w:val="Comment Subject Char"/>
    <w:basedOn w:val="CommentTextChar"/>
    <w:link w:val="CommentSubject"/>
    <w:uiPriority w:val="99"/>
    <w:semiHidden/>
    <w:rsid w:val="004F51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 w:type="character" w:styleId="Strong">
    <w:name w:val="Strong"/>
    <w:basedOn w:val="DefaultParagraphFont"/>
    <w:uiPriority w:val="22"/>
    <w:qFormat/>
    <w:rsid w:val="0059166A"/>
    <w:rPr>
      <w:b/>
      <w:bCs/>
    </w:rPr>
  </w:style>
  <w:style w:type="paragraph" w:styleId="BalloonText">
    <w:name w:val="Balloon Text"/>
    <w:basedOn w:val="Normal"/>
    <w:link w:val="BalloonTextChar"/>
    <w:uiPriority w:val="99"/>
    <w:semiHidden/>
    <w:unhideWhenUsed/>
    <w:rsid w:val="004F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10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F5101"/>
    <w:rPr>
      <w:sz w:val="18"/>
      <w:szCs w:val="18"/>
    </w:rPr>
  </w:style>
  <w:style w:type="paragraph" w:styleId="CommentText">
    <w:name w:val="annotation text"/>
    <w:basedOn w:val="Normal"/>
    <w:link w:val="CommentTextChar"/>
    <w:uiPriority w:val="99"/>
    <w:semiHidden/>
    <w:unhideWhenUsed/>
    <w:rsid w:val="004F5101"/>
  </w:style>
  <w:style w:type="character" w:customStyle="1" w:styleId="CommentTextChar">
    <w:name w:val="Comment Text Char"/>
    <w:basedOn w:val="DefaultParagraphFont"/>
    <w:link w:val="CommentText"/>
    <w:uiPriority w:val="99"/>
    <w:semiHidden/>
    <w:rsid w:val="004F510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5101"/>
    <w:rPr>
      <w:b/>
      <w:bCs/>
      <w:sz w:val="20"/>
      <w:szCs w:val="20"/>
    </w:rPr>
  </w:style>
  <w:style w:type="character" w:customStyle="1" w:styleId="CommentSubjectChar">
    <w:name w:val="Comment Subject Char"/>
    <w:basedOn w:val="CommentTextChar"/>
    <w:link w:val="CommentSubject"/>
    <w:uiPriority w:val="99"/>
    <w:semiHidden/>
    <w:rsid w:val="004F51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3505">
      <w:bodyDiv w:val="1"/>
      <w:marLeft w:val="0"/>
      <w:marRight w:val="0"/>
      <w:marTop w:val="0"/>
      <w:marBottom w:val="0"/>
      <w:divBdr>
        <w:top w:val="none" w:sz="0" w:space="0" w:color="auto"/>
        <w:left w:val="none" w:sz="0" w:space="0" w:color="auto"/>
        <w:bottom w:val="none" w:sz="0" w:space="0" w:color="auto"/>
        <w:right w:val="none" w:sz="0" w:space="0" w:color="auto"/>
      </w:divBdr>
    </w:div>
    <w:div w:id="956109652">
      <w:bodyDiv w:val="1"/>
      <w:marLeft w:val="0"/>
      <w:marRight w:val="0"/>
      <w:marTop w:val="0"/>
      <w:marBottom w:val="0"/>
      <w:divBdr>
        <w:top w:val="none" w:sz="0" w:space="0" w:color="auto"/>
        <w:left w:val="none" w:sz="0" w:space="0" w:color="auto"/>
        <w:bottom w:val="none" w:sz="0" w:space="0" w:color="auto"/>
        <w:right w:val="none" w:sz="0" w:space="0" w:color="auto"/>
      </w:divBdr>
      <w:divsChild>
        <w:div w:id="273100077">
          <w:marLeft w:val="0"/>
          <w:marRight w:val="0"/>
          <w:marTop w:val="0"/>
          <w:marBottom w:val="0"/>
          <w:divBdr>
            <w:top w:val="none" w:sz="0" w:space="0" w:color="auto"/>
            <w:left w:val="none" w:sz="0" w:space="0" w:color="auto"/>
            <w:bottom w:val="none" w:sz="0" w:space="0" w:color="auto"/>
            <w:right w:val="none" w:sz="0" w:space="0" w:color="auto"/>
          </w:divBdr>
        </w:div>
        <w:div w:id="822283734">
          <w:marLeft w:val="0"/>
          <w:marRight w:val="0"/>
          <w:marTop w:val="0"/>
          <w:marBottom w:val="0"/>
          <w:divBdr>
            <w:top w:val="none" w:sz="0" w:space="0" w:color="auto"/>
            <w:left w:val="none" w:sz="0" w:space="0" w:color="auto"/>
            <w:bottom w:val="none" w:sz="0" w:space="0" w:color="auto"/>
            <w:right w:val="none" w:sz="0" w:space="0" w:color="auto"/>
          </w:divBdr>
        </w:div>
        <w:div w:id="1505316164">
          <w:marLeft w:val="0"/>
          <w:marRight w:val="0"/>
          <w:marTop w:val="0"/>
          <w:marBottom w:val="0"/>
          <w:divBdr>
            <w:top w:val="none" w:sz="0" w:space="0" w:color="auto"/>
            <w:left w:val="none" w:sz="0" w:space="0" w:color="auto"/>
            <w:bottom w:val="none" w:sz="0" w:space="0" w:color="auto"/>
            <w:right w:val="none" w:sz="0" w:space="0" w:color="auto"/>
          </w:divBdr>
        </w:div>
      </w:divsChild>
    </w:div>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769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Macintosh Word</Application>
  <DocSecurity>0</DocSecurity>
  <Lines>54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Boyle</dc:creator>
  <cp:keywords/>
  <dc:description/>
  <cp:lastModifiedBy>Taylor Boyle</cp:lastModifiedBy>
  <cp:revision>2</cp:revision>
  <cp:lastPrinted>2013-12-10T17:03:00Z</cp:lastPrinted>
  <dcterms:created xsi:type="dcterms:W3CDTF">2014-06-26T20:14:00Z</dcterms:created>
  <dcterms:modified xsi:type="dcterms:W3CDTF">2014-06-26T20:14:00Z</dcterms:modified>
</cp:coreProperties>
</file>