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BDDFB" w14:textId="77777777" w:rsidR="00194A7A" w:rsidRDefault="00194A7A" w:rsidP="00194A7A">
      <w:r>
        <w:t>Lesson Plan</w:t>
      </w:r>
    </w:p>
    <w:p w14:paraId="064FDFCC" w14:textId="77777777" w:rsidR="00194A7A" w:rsidRDefault="00194A7A" w:rsidP="00194A7A"/>
    <w:p w14:paraId="41494118" w14:textId="710A2EBA" w:rsidR="00194A7A" w:rsidRDefault="00194A7A" w:rsidP="00194A7A">
      <w:r>
        <w:t>Overview: This in-class activity introduces 1</w:t>
      </w:r>
      <w:r w:rsidRPr="00194A7A">
        <w:rPr>
          <w:vertAlign w:val="superscript"/>
        </w:rPr>
        <w:t>st</w:t>
      </w:r>
      <w:r>
        <w:t xml:space="preserve"> or 2</w:t>
      </w:r>
      <w:r w:rsidRPr="00194A7A">
        <w:rPr>
          <w:vertAlign w:val="superscript"/>
        </w:rPr>
        <w:t>nd</w:t>
      </w:r>
      <w:r>
        <w:t xml:space="preserve"> year students </w:t>
      </w:r>
      <w:r w:rsidR="00EE0BFD">
        <w:t>to the concept of synthesis and allows them to evaluate their own synthetic writing.</w:t>
      </w:r>
    </w:p>
    <w:p w14:paraId="32530119" w14:textId="77777777" w:rsidR="00194A7A" w:rsidRDefault="00194A7A" w:rsidP="00194A7A"/>
    <w:p w14:paraId="355DEB95" w14:textId="77777777" w:rsidR="00194A7A" w:rsidRPr="00194A7A" w:rsidRDefault="00194A7A" w:rsidP="00194A7A">
      <w:r w:rsidRPr="00194A7A">
        <w:t>Goal: After this activity students will be comfortable with the concept of synthesis and be able to recognize synthesis in their own writing and the writing of others.</w:t>
      </w:r>
    </w:p>
    <w:p w14:paraId="6F238240" w14:textId="77777777" w:rsidR="00194A7A" w:rsidRDefault="00194A7A" w:rsidP="00194A7A"/>
    <w:p w14:paraId="4048CA42" w14:textId="20B5A2D1" w:rsidR="00194A7A" w:rsidRPr="00500513" w:rsidRDefault="00194A7A" w:rsidP="00194A7A">
      <w:r>
        <w:t>Materials: PowerPoint file (with notes for presenter) or word document handout – either or both can be used.</w:t>
      </w:r>
      <w:r w:rsidR="00FA75A7">
        <w:t xml:space="preserve"> </w:t>
      </w:r>
      <w:r w:rsidR="00EE0BFD">
        <w:t>You can also have students do this activity as a peer review workshop and have them exchange paragraphs.</w:t>
      </w:r>
    </w:p>
    <w:p w14:paraId="43842D4E" w14:textId="77777777" w:rsidR="00194A7A" w:rsidRDefault="00194A7A" w:rsidP="00194A7A"/>
    <w:tbl>
      <w:tblPr>
        <w:tblStyle w:val="TableGrid"/>
        <w:tblW w:w="0" w:type="auto"/>
        <w:tblLook w:val="04A0" w:firstRow="1" w:lastRow="0" w:firstColumn="1" w:lastColumn="0" w:noHBand="0" w:noVBand="1"/>
      </w:tblPr>
      <w:tblGrid>
        <w:gridCol w:w="1298"/>
        <w:gridCol w:w="3779"/>
        <w:gridCol w:w="3779"/>
      </w:tblGrid>
      <w:tr w:rsidR="00194A7A" w14:paraId="0BB6CDC0" w14:textId="77777777" w:rsidTr="00537888">
        <w:tc>
          <w:tcPr>
            <w:tcW w:w="1298" w:type="dxa"/>
          </w:tcPr>
          <w:p w14:paraId="40CACF52" w14:textId="77777777" w:rsidR="00194A7A" w:rsidRDefault="00194A7A" w:rsidP="00537888">
            <w:r>
              <w:t>Minutes</w:t>
            </w:r>
          </w:p>
        </w:tc>
        <w:tc>
          <w:tcPr>
            <w:tcW w:w="3779" w:type="dxa"/>
          </w:tcPr>
          <w:p w14:paraId="3F80494B" w14:textId="77777777" w:rsidR="00194A7A" w:rsidRDefault="00194A7A" w:rsidP="00537888">
            <w:r>
              <w:t xml:space="preserve">Activity </w:t>
            </w:r>
          </w:p>
        </w:tc>
        <w:tc>
          <w:tcPr>
            <w:tcW w:w="3779" w:type="dxa"/>
          </w:tcPr>
          <w:p w14:paraId="3788872E" w14:textId="77777777" w:rsidR="00194A7A" w:rsidRDefault="00194A7A" w:rsidP="00537888">
            <w:r>
              <w:t>Outcome</w:t>
            </w:r>
          </w:p>
        </w:tc>
      </w:tr>
      <w:tr w:rsidR="00194A7A" w14:paraId="5EF89258" w14:textId="77777777" w:rsidTr="00537888">
        <w:tc>
          <w:tcPr>
            <w:tcW w:w="1298" w:type="dxa"/>
          </w:tcPr>
          <w:p w14:paraId="7EFFF0A6" w14:textId="77777777" w:rsidR="00194A7A" w:rsidRDefault="00194A7A" w:rsidP="00537888">
            <w:r>
              <w:t>0-1</w:t>
            </w:r>
          </w:p>
        </w:tc>
        <w:tc>
          <w:tcPr>
            <w:tcW w:w="3779" w:type="dxa"/>
          </w:tcPr>
          <w:p w14:paraId="3BC00F75" w14:textId="77777777" w:rsidR="00194A7A" w:rsidRDefault="00194A7A" w:rsidP="00537888">
            <w:r>
              <w:t>Ask students ‘What is synthetic writing?</w:t>
            </w:r>
            <w:proofErr w:type="gramStart"/>
            <w:r>
              <w:t>’.</w:t>
            </w:r>
            <w:proofErr w:type="gramEnd"/>
            <w:r>
              <w:t xml:space="preserve"> Provide definition (see handout, PowerPoint, or provide your own).</w:t>
            </w:r>
          </w:p>
        </w:tc>
        <w:tc>
          <w:tcPr>
            <w:tcW w:w="3779" w:type="dxa"/>
          </w:tcPr>
          <w:p w14:paraId="521DDEC8" w14:textId="77777777" w:rsidR="00194A7A" w:rsidRDefault="00194A7A" w:rsidP="00537888">
            <w:r>
              <w:t>Introduce students to the idea of synthesis.</w:t>
            </w:r>
          </w:p>
        </w:tc>
      </w:tr>
      <w:tr w:rsidR="00194A7A" w14:paraId="47CC1126" w14:textId="77777777" w:rsidTr="00537888">
        <w:tc>
          <w:tcPr>
            <w:tcW w:w="1298" w:type="dxa"/>
          </w:tcPr>
          <w:p w14:paraId="01132532" w14:textId="77777777" w:rsidR="00194A7A" w:rsidRDefault="00194A7A" w:rsidP="00537888">
            <w:r>
              <w:t>1-2</w:t>
            </w:r>
          </w:p>
        </w:tc>
        <w:tc>
          <w:tcPr>
            <w:tcW w:w="3779" w:type="dxa"/>
          </w:tcPr>
          <w:p w14:paraId="56869FDE" w14:textId="77777777" w:rsidR="00194A7A" w:rsidRDefault="00194A7A" w:rsidP="00537888">
            <w:r>
              <w:t>Introduce students to the components of synthetic writing (topic sentence, evidence from different sources, conclusion).</w:t>
            </w:r>
          </w:p>
        </w:tc>
        <w:tc>
          <w:tcPr>
            <w:tcW w:w="3779" w:type="dxa"/>
          </w:tcPr>
          <w:p w14:paraId="05AFE40A" w14:textId="77777777" w:rsidR="00194A7A" w:rsidRDefault="00194A7A" w:rsidP="00537888">
            <w:r>
              <w:t>Introduce students to the components of synthetic writing.</w:t>
            </w:r>
          </w:p>
        </w:tc>
      </w:tr>
      <w:tr w:rsidR="00194A7A" w14:paraId="5E75FBDF" w14:textId="77777777" w:rsidTr="00537888">
        <w:tc>
          <w:tcPr>
            <w:tcW w:w="1298" w:type="dxa"/>
          </w:tcPr>
          <w:p w14:paraId="7ABABD83" w14:textId="77777777" w:rsidR="00194A7A" w:rsidRDefault="00194A7A" w:rsidP="00537888">
            <w:r>
              <w:t>2-3</w:t>
            </w:r>
          </w:p>
        </w:tc>
        <w:tc>
          <w:tcPr>
            <w:tcW w:w="3779" w:type="dxa"/>
          </w:tcPr>
          <w:p w14:paraId="69053B34" w14:textId="3DE1A3D1" w:rsidR="00194A7A" w:rsidRDefault="00EE0BFD" w:rsidP="00537888">
            <w:r>
              <w:t>Ask students to read their own paragraph (or their peers if doing peer review).</w:t>
            </w:r>
            <w:r w:rsidR="00194A7A">
              <w:t xml:space="preserve"> </w:t>
            </w:r>
          </w:p>
        </w:tc>
        <w:tc>
          <w:tcPr>
            <w:tcW w:w="3779" w:type="dxa"/>
          </w:tcPr>
          <w:p w14:paraId="08BD3A65" w14:textId="7A139FD8" w:rsidR="00194A7A" w:rsidRDefault="00194A7A" w:rsidP="00EE0BFD">
            <w:r>
              <w:t xml:space="preserve">Orient students to </w:t>
            </w:r>
            <w:r w:rsidR="00EE0BFD">
              <w:t>the paragraph they’re analyzing</w:t>
            </w:r>
          </w:p>
        </w:tc>
      </w:tr>
      <w:tr w:rsidR="00194A7A" w14:paraId="02CACF37" w14:textId="77777777" w:rsidTr="00537888">
        <w:tc>
          <w:tcPr>
            <w:tcW w:w="1298" w:type="dxa"/>
          </w:tcPr>
          <w:p w14:paraId="6F4C8947" w14:textId="77777777" w:rsidR="00194A7A" w:rsidRDefault="00194A7A" w:rsidP="00537888">
            <w:r>
              <w:t>3-4</w:t>
            </w:r>
          </w:p>
        </w:tc>
        <w:tc>
          <w:tcPr>
            <w:tcW w:w="3779" w:type="dxa"/>
          </w:tcPr>
          <w:p w14:paraId="663B5EE1" w14:textId="5DE8177B" w:rsidR="00194A7A" w:rsidRDefault="00194A7A" w:rsidP="00194A7A">
            <w:r>
              <w:t xml:space="preserve">Ask student to assess whether or not this is effective synthetic writing. </w:t>
            </w:r>
          </w:p>
          <w:p w14:paraId="0EB3C1C5" w14:textId="77777777" w:rsidR="00FA75A7" w:rsidRDefault="00FA75A7" w:rsidP="00194A7A">
            <w:r>
              <w:t>Potential prompts:</w:t>
            </w:r>
          </w:p>
          <w:p w14:paraId="211D68DA" w14:textId="77777777" w:rsidR="00FA75A7" w:rsidRDefault="00FA75A7" w:rsidP="00194A7A">
            <w:r>
              <w:t xml:space="preserve">  -What is the topic?</w:t>
            </w:r>
          </w:p>
          <w:p w14:paraId="06A20D12" w14:textId="57E197A9" w:rsidR="00FA75A7" w:rsidRDefault="00EE0BFD" w:rsidP="00194A7A">
            <w:r>
              <w:t xml:space="preserve">  </w:t>
            </w:r>
            <w:r w:rsidR="00FA75A7">
              <w:t>-What is the conclusion?</w:t>
            </w:r>
          </w:p>
          <w:p w14:paraId="11DC24B7" w14:textId="77777777" w:rsidR="00FA75A7" w:rsidRDefault="00FA75A7" w:rsidP="00194A7A">
            <w:r>
              <w:t xml:space="preserve">  -What is the evidence?</w:t>
            </w:r>
          </w:p>
          <w:p w14:paraId="457932AB" w14:textId="77777777" w:rsidR="00FA75A7" w:rsidRDefault="00FA75A7" w:rsidP="00194A7A">
            <w:r>
              <w:t xml:space="preserve">  -How does the evidence support the conclusion?</w:t>
            </w:r>
          </w:p>
        </w:tc>
        <w:tc>
          <w:tcPr>
            <w:tcW w:w="3779" w:type="dxa"/>
          </w:tcPr>
          <w:p w14:paraId="5599A7E5" w14:textId="04841247" w:rsidR="00194A7A" w:rsidRDefault="00194A7A" w:rsidP="00537888">
            <w:r>
              <w:t>Assess efficacy of</w:t>
            </w:r>
            <w:r w:rsidR="00EE0BFD">
              <w:t xml:space="preserve"> </w:t>
            </w:r>
            <w:proofErr w:type="gramStart"/>
            <w:r w:rsidR="00EE0BFD">
              <w:t>their own</w:t>
            </w:r>
            <w:proofErr w:type="gramEnd"/>
            <w:r w:rsidR="00EE0BFD">
              <w:t xml:space="preserve"> (or their peers)</w:t>
            </w:r>
            <w:r>
              <w:t xml:space="preserve"> synthetic writing.</w:t>
            </w:r>
          </w:p>
        </w:tc>
      </w:tr>
      <w:tr w:rsidR="00194A7A" w14:paraId="31502CF3" w14:textId="77777777" w:rsidTr="00537888">
        <w:tc>
          <w:tcPr>
            <w:tcW w:w="1298" w:type="dxa"/>
          </w:tcPr>
          <w:p w14:paraId="397C2E59" w14:textId="77777777" w:rsidR="00194A7A" w:rsidRDefault="00194A7A" w:rsidP="00537888">
            <w:r>
              <w:t>4-5</w:t>
            </w:r>
          </w:p>
        </w:tc>
        <w:tc>
          <w:tcPr>
            <w:tcW w:w="3779" w:type="dxa"/>
          </w:tcPr>
          <w:p w14:paraId="6C0ADD1B" w14:textId="6AE42072" w:rsidR="00194A7A" w:rsidRDefault="00EE0BFD" w:rsidP="00EE0BFD">
            <w:r>
              <w:t>Give students a few minutes to list at least two items or issues to address for the next draft of this paragraph. Ask them to share if time allows. Encourage them to analyze all of their synthetic writing in this way as they are writing or proofreading.</w:t>
            </w:r>
            <w:bookmarkStart w:id="0" w:name="_GoBack"/>
            <w:bookmarkEnd w:id="0"/>
          </w:p>
        </w:tc>
        <w:tc>
          <w:tcPr>
            <w:tcW w:w="3779" w:type="dxa"/>
          </w:tcPr>
          <w:p w14:paraId="77D13E4E" w14:textId="67712ACD" w:rsidR="00194A7A" w:rsidRDefault="00194A7A" w:rsidP="00EE0BFD">
            <w:r>
              <w:t>Reinforce the components of effective synthesis.</w:t>
            </w:r>
            <w:r w:rsidR="00EE0BFD">
              <w:t xml:space="preserve"> Allow students time to consider how to improve their own writing (or their peers).</w:t>
            </w:r>
          </w:p>
        </w:tc>
      </w:tr>
    </w:tbl>
    <w:p w14:paraId="6BD92E6E" w14:textId="77777777" w:rsidR="004A7B3F" w:rsidRDefault="004A7B3F"/>
    <w:sectPr w:rsidR="004A7B3F" w:rsidSect="00BF3C3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94B44" w14:textId="77777777" w:rsidR="00194A7A" w:rsidRDefault="00194A7A" w:rsidP="00194A7A">
      <w:r>
        <w:separator/>
      </w:r>
    </w:p>
  </w:endnote>
  <w:endnote w:type="continuationSeparator" w:id="0">
    <w:p w14:paraId="78E4CDD3" w14:textId="77777777" w:rsidR="00194A7A" w:rsidRDefault="00194A7A" w:rsidP="0019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72F18" w14:textId="77777777" w:rsidR="00194A7A" w:rsidRDefault="00194A7A" w:rsidP="00194A7A">
      <w:r>
        <w:separator/>
      </w:r>
    </w:p>
  </w:footnote>
  <w:footnote w:type="continuationSeparator" w:id="0">
    <w:p w14:paraId="61E8BC13" w14:textId="77777777" w:rsidR="00194A7A" w:rsidRDefault="00194A7A" w:rsidP="00194A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D4D0C" w14:textId="77777777" w:rsidR="00194A7A" w:rsidRDefault="00194A7A" w:rsidP="00194A7A">
    <w:pPr>
      <w:pStyle w:val="Header"/>
      <w:jc w:val="right"/>
    </w:pPr>
    <w:r>
      <w:t>Writing Enriched Curriculum</w:t>
    </w:r>
  </w:p>
  <w:p w14:paraId="61D1AF3B" w14:textId="77777777" w:rsidR="00194A7A" w:rsidRDefault="00194A7A" w:rsidP="00194A7A">
    <w:pPr>
      <w:pStyle w:val="Header"/>
      <w:jc w:val="right"/>
    </w:pPr>
    <w:r>
      <w:t>5-Minute Workshop</w:t>
    </w:r>
  </w:p>
  <w:p w14:paraId="443C5D86" w14:textId="3C8824E5" w:rsidR="00194A7A" w:rsidRDefault="00194A7A" w:rsidP="00194A7A">
    <w:pPr>
      <w:pStyle w:val="Header"/>
      <w:jc w:val="right"/>
    </w:pPr>
    <w:r>
      <w:t>Introduction to Synthesis</w:t>
    </w:r>
    <w:r w:rsidR="00EE0BFD">
      <w:t xml:space="preserve"> &amp; Evaluation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A7A"/>
    <w:rsid w:val="00194A7A"/>
    <w:rsid w:val="004A7B3F"/>
    <w:rsid w:val="00BF3C33"/>
    <w:rsid w:val="00EE0BFD"/>
    <w:rsid w:val="00FA7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7BB9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4A7A"/>
    <w:pPr>
      <w:tabs>
        <w:tab w:val="center" w:pos="4320"/>
        <w:tab w:val="right" w:pos="8640"/>
      </w:tabs>
    </w:pPr>
  </w:style>
  <w:style w:type="character" w:customStyle="1" w:styleId="HeaderChar">
    <w:name w:val="Header Char"/>
    <w:basedOn w:val="DefaultParagraphFont"/>
    <w:link w:val="Header"/>
    <w:uiPriority w:val="99"/>
    <w:rsid w:val="00194A7A"/>
  </w:style>
  <w:style w:type="paragraph" w:styleId="Footer">
    <w:name w:val="footer"/>
    <w:basedOn w:val="Normal"/>
    <w:link w:val="FooterChar"/>
    <w:uiPriority w:val="99"/>
    <w:unhideWhenUsed/>
    <w:rsid w:val="00194A7A"/>
    <w:pPr>
      <w:tabs>
        <w:tab w:val="center" w:pos="4320"/>
        <w:tab w:val="right" w:pos="8640"/>
      </w:tabs>
    </w:pPr>
  </w:style>
  <w:style w:type="character" w:customStyle="1" w:styleId="FooterChar">
    <w:name w:val="Footer Char"/>
    <w:basedOn w:val="DefaultParagraphFont"/>
    <w:link w:val="Footer"/>
    <w:uiPriority w:val="99"/>
    <w:rsid w:val="00194A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4A7A"/>
    <w:pPr>
      <w:tabs>
        <w:tab w:val="center" w:pos="4320"/>
        <w:tab w:val="right" w:pos="8640"/>
      </w:tabs>
    </w:pPr>
  </w:style>
  <w:style w:type="character" w:customStyle="1" w:styleId="HeaderChar">
    <w:name w:val="Header Char"/>
    <w:basedOn w:val="DefaultParagraphFont"/>
    <w:link w:val="Header"/>
    <w:uiPriority w:val="99"/>
    <w:rsid w:val="00194A7A"/>
  </w:style>
  <w:style w:type="paragraph" w:styleId="Footer">
    <w:name w:val="footer"/>
    <w:basedOn w:val="Normal"/>
    <w:link w:val="FooterChar"/>
    <w:uiPriority w:val="99"/>
    <w:unhideWhenUsed/>
    <w:rsid w:val="00194A7A"/>
    <w:pPr>
      <w:tabs>
        <w:tab w:val="center" w:pos="4320"/>
        <w:tab w:val="right" w:pos="8640"/>
      </w:tabs>
    </w:pPr>
  </w:style>
  <w:style w:type="character" w:customStyle="1" w:styleId="FooterChar">
    <w:name w:val="Footer Char"/>
    <w:basedOn w:val="DefaultParagraphFont"/>
    <w:link w:val="Footer"/>
    <w:uiPriority w:val="99"/>
    <w:rsid w:val="00194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1481</Characters>
  <Application>Microsoft Macintosh Word</Application>
  <DocSecurity>0</DocSecurity>
  <Lines>12</Lines>
  <Paragraphs>3</Paragraphs>
  <ScaleCrop>false</ScaleCrop>
  <Company>University of Minnesota</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UMN User</dc:creator>
  <cp:keywords/>
  <dc:description/>
  <cp:lastModifiedBy>UMN User</cp:lastModifiedBy>
  <cp:revision>2</cp:revision>
  <dcterms:created xsi:type="dcterms:W3CDTF">2014-04-07T02:11:00Z</dcterms:created>
  <dcterms:modified xsi:type="dcterms:W3CDTF">2014-04-07T02:11:00Z</dcterms:modified>
</cp:coreProperties>
</file>